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B0" w:rsidRDefault="00B935B0" w:rsidP="00B935B0">
      <w:pPr>
        <w:jc w:val="center"/>
      </w:pPr>
      <w:r>
        <w:rPr>
          <w:rFonts w:ascii="Garamond" w:hAnsi="Garamond"/>
          <w:noProof/>
          <w:color w:val="0000FF"/>
          <w:sz w:val="19"/>
          <w:szCs w:val="19"/>
          <w:lang w:eastAsia="it-IT"/>
        </w:rPr>
        <w:drawing>
          <wp:inline distT="0" distB="0" distL="0" distR="0">
            <wp:extent cx="742950" cy="939800"/>
            <wp:effectExtent l="19050" t="0" r="0" b="0"/>
            <wp:docPr id="1" name="Immagine 1" descr="Intranet">
              <a:hlinkClick xmlns:a="http://schemas.openxmlformats.org/drawingml/2006/main" r:id="rId6" tooltip="&quot;Pagina inizial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ran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B0" w:rsidRPr="006965C2" w:rsidRDefault="00B935B0" w:rsidP="00B935B0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 w:rsidRPr="006965C2">
        <w:rPr>
          <w:rFonts w:ascii="Times New Roman" w:hAnsi="Times New Roman"/>
          <w:b/>
          <w:sz w:val="52"/>
        </w:rPr>
        <w:t xml:space="preserve">COMUNE </w:t>
      </w:r>
      <w:proofErr w:type="spellStart"/>
      <w:r w:rsidRPr="006965C2">
        <w:rPr>
          <w:rFonts w:ascii="Times New Roman" w:hAnsi="Times New Roman"/>
          <w:b/>
          <w:sz w:val="52"/>
        </w:rPr>
        <w:t>DI</w:t>
      </w:r>
      <w:proofErr w:type="spellEnd"/>
      <w:r w:rsidRPr="006965C2">
        <w:rPr>
          <w:rFonts w:ascii="Times New Roman" w:hAnsi="Times New Roman"/>
          <w:b/>
          <w:sz w:val="52"/>
        </w:rPr>
        <w:t xml:space="preserve"> AUGUSTA</w:t>
      </w:r>
    </w:p>
    <w:p w:rsidR="00B935B0" w:rsidRDefault="00B935B0" w:rsidP="00B935B0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D74AF1">
        <w:rPr>
          <w:rFonts w:ascii="Times New Roman" w:hAnsi="Times New Roman"/>
          <w:sz w:val="32"/>
        </w:rPr>
        <w:t xml:space="preserve">PROVINCIA </w:t>
      </w:r>
      <w:proofErr w:type="spellStart"/>
      <w:r w:rsidRPr="00D74AF1">
        <w:rPr>
          <w:rFonts w:ascii="Times New Roman" w:hAnsi="Times New Roman"/>
          <w:sz w:val="32"/>
        </w:rPr>
        <w:t>DI</w:t>
      </w:r>
      <w:proofErr w:type="spellEnd"/>
      <w:r w:rsidRPr="00D74AF1">
        <w:rPr>
          <w:rFonts w:ascii="Times New Roman" w:hAnsi="Times New Roman"/>
          <w:sz w:val="32"/>
        </w:rPr>
        <w:t xml:space="preserve"> SIRACUSA</w:t>
      </w:r>
    </w:p>
    <w:p w:rsidR="00B935B0" w:rsidRDefault="00B935B0" w:rsidP="00B935B0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Servizi Anagrafici</w:t>
      </w:r>
    </w:p>
    <w:p w:rsidR="0087077E" w:rsidRDefault="0087077E"/>
    <w:p w:rsidR="00B935B0" w:rsidRDefault="00B935B0"/>
    <w:p w:rsidR="00B935B0" w:rsidRDefault="00B935B0" w:rsidP="00F777B7">
      <w:pPr>
        <w:ind w:left="708" w:firstLine="708"/>
      </w:pPr>
      <w:r>
        <w:t xml:space="preserve">Prot. n. </w:t>
      </w:r>
      <w:r>
        <w:tab/>
      </w:r>
      <w:r w:rsidR="00636ED6">
        <w:t>38794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 </w:t>
      </w:r>
      <w:r w:rsidR="00636ED6">
        <w:t xml:space="preserve"> 08/06/2021</w:t>
      </w:r>
    </w:p>
    <w:p w:rsidR="00F777B7" w:rsidRPr="00330780" w:rsidRDefault="00F777B7" w:rsidP="00452ADC">
      <w:pPr>
        <w:spacing w:before="232" w:after="0" w:line="253" w:lineRule="exact"/>
        <w:ind w:left="2913"/>
        <w:jc w:val="both"/>
        <w:rPr>
          <w:b/>
        </w:rPr>
      </w:pPr>
      <w:r w:rsidRPr="00330780">
        <w:rPr>
          <w:rFonts w:ascii="Arial Bold" w:hAnsi="Arial Bold" w:cs="Arial Bold"/>
          <w:b/>
          <w:color w:val="000000"/>
        </w:rPr>
        <w:t>CENSIMENTO PERMANENTE DELLA POPOLAZIONE 2021</w:t>
      </w:r>
    </w:p>
    <w:p w:rsidR="00F777B7" w:rsidRPr="00330780" w:rsidRDefault="004464C9" w:rsidP="00452ADC">
      <w:pPr>
        <w:spacing w:before="7" w:after="0" w:line="253" w:lineRule="exact"/>
        <w:ind w:left="1843"/>
        <w:jc w:val="both"/>
        <w:rPr>
          <w:rFonts w:ascii="Arial Bold" w:hAnsi="Arial Bold" w:cs="Arial Bold"/>
          <w:b/>
          <w:color w:val="000000"/>
        </w:rPr>
      </w:pPr>
      <w:r w:rsidRPr="00330780">
        <w:rPr>
          <w:rFonts w:ascii="Arial Bold" w:hAnsi="Arial Bold" w:cs="Arial Bold"/>
          <w:b/>
          <w:color w:val="000000"/>
        </w:rPr>
        <w:t xml:space="preserve">           </w:t>
      </w:r>
      <w:r w:rsidR="00F777B7" w:rsidRPr="00330780">
        <w:rPr>
          <w:rFonts w:ascii="Arial Bold" w:hAnsi="Arial Bold" w:cs="Arial Bold"/>
          <w:b/>
          <w:color w:val="000000"/>
        </w:rPr>
        <w:t>AVVISO INTE</w:t>
      </w:r>
      <w:r w:rsidR="00AF0681" w:rsidRPr="00330780">
        <w:rPr>
          <w:rFonts w:ascii="Arial Bold" w:hAnsi="Arial Bold" w:cs="Arial Bold"/>
          <w:b/>
          <w:color w:val="000000"/>
        </w:rPr>
        <w:t xml:space="preserve">RNO PER IL RECLUTAMENTO </w:t>
      </w:r>
      <w:proofErr w:type="spellStart"/>
      <w:r w:rsidR="00AF0681" w:rsidRPr="00330780">
        <w:rPr>
          <w:rFonts w:ascii="Arial Bold" w:hAnsi="Arial Bold" w:cs="Arial Bold"/>
          <w:b/>
          <w:color w:val="000000"/>
        </w:rPr>
        <w:t>DI</w:t>
      </w:r>
      <w:proofErr w:type="spellEnd"/>
      <w:r w:rsidR="00AF0681" w:rsidRPr="00330780">
        <w:rPr>
          <w:rFonts w:ascii="Arial Bold" w:hAnsi="Arial Bold" w:cs="Arial Bold"/>
          <w:b/>
          <w:color w:val="000000"/>
        </w:rPr>
        <w:t xml:space="preserve"> N. 7</w:t>
      </w:r>
      <w:r w:rsidR="00F777B7" w:rsidRPr="00330780">
        <w:rPr>
          <w:rFonts w:ascii="Arial Bold" w:hAnsi="Arial Bold" w:cs="Arial Bold"/>
          <w:b/>
          <w:color w:val="000000"/>
        </w:rPr>
        <w:t xml:space="preserve"> RILEVATORI </w:t>
      </w:r>
    </w:p>
    <w:p w:rsidR="00DB4FF6" w:rsidRPr="00330780" w:rsidRDefault="00DB4FF6" w:rsidP="00452ADC">
      <w:pPr>
        <w:spacing w:before="7" w:after="0" w:line="253" w:lineRule="exact"/>
        <w:ind w:left="1843"/>
        <w:jc w:val="both"/>
        <w:rPr>
          <w:rFonts w:ascii="Arial Bold" w:hAnsi="Arial Bold" w:cs="Arial Bold"/>
          <w:b/>
          <w:color w:val="000000"/>
        </w:rPr>
      </w:pPr>
    </w:p>
    <w:p w:rsidR="00DB4FF6" w:rsidRPr="00330780" w:rsidRDefault="00DB4FF6" w:rsidP="00452ADC">
      <w:pPr>
        <w:spacing w:before="7" w:after="0" w:line="253" w:lineRule="exact"/>
        <w:jc w:val="center"/>
        <w:rPr>
          <w:b/>
        </w:rPr>
      </w:pPr>
      <w:r w:rsidRPr="00330780">
        <w:rPr>
          <w:rFonts w:ascii="Arial Bold" w:hAnsi="Arial Bold" w:cs="Arial Bold"/>
          <w:b/>
          <w:color w:val="000000"/>
        </w:rPr>
        <w:t xml:space="preserve">A V </w:t>
      </w:r>
      <w:proofErr w:type="spellStart"/>
      <w:r w:rsidRPr="00330780">
        <w:rPr>
          <w:rFonts w:ascii="Arial Bold" w:hAnsi="Arial Bold" w:cs="Arial Bold"/>
          <w:b/>
          <w:color w:val="000000"/>
        </w:rPr>
        <w:t>V</w:t>
      </w:r>
      <w:proofErr w:type="spellEnd"/>
      <w:r w:rsidRPr="00330780">
        <w:rPr>
          <w:rFonts w:ascii="Arial Bold" w:hAnsi="Arial Bold" w:cs="Arial Bold"/>
          <w:b/>
          <w:color w:val="000000"/>
        </w:rPr>
        <w:t xml:space="preserve"> I S O</w:t>
      </w:r>
    </w:p>
    <w:p w:rsidR="00F777B7" w:rsidRDefault="00DB4FF6" w:rsidP="001C7DC8">
      <w:pPr>
        <w:spacing w:before="242" w:after="0" w:line="260" w:lineRule="exact"/>
        <w:ind w:left="1132" w:right="9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Per la presentazione di dom</w:t>
      </w:r>
      <w:r w:rsidR="00AF0681">
        <w:rPr>
          <w:rFonts w:ascii="Arial" w:hAnsi="Arial" w:cs="Arial"/>
          <w:color w:val="000000"/>
          <w:spacing w:val="1"/>
        </w:rPr>
        <w:t>anda per il reclutamento di n. 7</w:t>
      </w:r>
      <w:r>
        <w:rPr>
          <w:rFonts w:ascii="Arial" w:hAnsi="Arial" w:cs="Arial"/>
          <w:color w:val="000000"/>
          <w:spacing w:val="1"/>
        </w:rPr>
        <w:t xml:space="preserve"> “rilevatori” è </w:t>
      </w:r>
      <w:r w:rsidR="00F777B7">
        <w:rPr>
          <w:rFonts w:ascii="Arial" w:hAnsi="Arial" w:cs="Arial"/>
          <w:color w:val="000000"/>
          <w:spacing w:val="1"/>
        </w:rPr>
        <w:t xml:space="preserve"> indetta una procedura selettiva</w:t>
      </w:r>
      <w:r>
        <w:rPr>
          <w:rFonts w:ascii="Arial" w:hAnsi="Arial" w:cs="Arial"/>
          <w:color w:val="000000"/>
          <w:spacing w:val="1"/>
        </w:rPr>
        <w:t xml:space="preserve"> </w:t>
      </w:r>
      <w:r w:rsidR="00F777B7">
        <w:rPr>
          <w:rFonts w:ascii="Arial" w:hAnsi="Arial" w:cs="Arial"/>
          <w:color w:val="000000"/>
          <w:spacing w:val="1"/>
        </w:rPr>
        <w:t xml:space="preserve">in occasione del Censimento permanente della popolazione e delle abitazioni 2021, indetto dal comma 227, lett. a) </w:t>
      </w:r>
      <w:r w:rsidR="00F777B7">
        <w:rPr>
          <w:rFonts w:ascii="Arial" w:hAnsi="Arial" w:cs="Arial"/>
          <w:color w:val="000000"/>
        </w:rPr>
        <w:t>della L. 27 dicembre 2017, n. 205.</w:t>
      </w:r>
    </w:p>
    <w:p w:rsidR="00DB4FF6" w:rsidRDefault="00DB4FF6" w:rsidP="001C7DC8">
      <w:pPr>
        <w:spacing w:before="242" w:after="0" w:line="260" w:lineRule="exact"/>
        <w:ind w:left="1132" w:right="951"/>
        <w:jc w:val="both"/>
      </w:pPr>
      <w:r>
        <w:rPr>
          <w:rFonts w:ascii="Arial" w:hAnsi="Arial" w:cs="Arial"/>
          <w:color w:val="000000"/>
        </w:rPr>
        <w:t xml:space="preserve">I Comuni, secondo quanto previsto dalle disposizioni impartite dall’ISTAT, affidano l’incarico di rilevatore prioritariamente a personale dipendente e qualora non sia sufficiente mediante procedure di reclutamento di personale esterno alla Pubblica Amministrazione. </w:t>
      </w:r>
    </w:p>
    <w:p w:rsidR="00F777B7" w:rsidRDefault="00F777B7" w:rsidP="001C7DC8">
      <w:pPr>
        <w:spacing w:after="0" w:line="260" w:lineRule="exact"/>
        <w:ind w:left="1132" w:right="952"/>
        <w:jc w:val="both"/>
      </w:pPr>
      <w:r>
        <w:rPr>
          <w:rFonts w:ascii="Arial" w:hAnsi="Arial" w:cs="Arial"/>
          <w:color w:val="000000"/>
          <w:spacing w:val="2"/>
        </w:rPr>
        <w:t xml:space="preserve">Il Censimento permanente della popolazione è organizzato secondo le disposizioni contenute nel </w:t>
      </w:r>
      <w:r>
        <w:br/>
      </w:r>
      <w:r>
        <w:rPr>
          <w:rFonts w:ascii="Arial" w:hAnsi="Arial" w:cs="Arial"/>
          <w:color w:val="000000"/>
        </w:rPr>
        <w:t>Piano generale di Censimento (PGC), approvato dal Consiglio di Istituto in data 26 marzo 2018.</w:t>
      </w:r>
    </w:p>
    <w:p w:rsidR="00F777B7" w:rsidRDefault="00F777B7" w:rsidP="001C7DC8">
      <w:pPr>
        <w:spacing w:before="226" w:after="0" w:line="253" w:lineRule="exact"/>
        <w:ind w:left="1132"/>
        <w:jc w:val="both"/>
      </w:pPr>
      <w:r>
        <w:rPr>
          <w:rFonts w:ascii="Arial Bold" w:hAnsi="Arial Bold" w:cs="Arial Bold"/>
          <w:color w:val="000000"/>
          <w:u w:val="single"/>
        </w:rPr>
        <w:t>Periodo</w:t>
      </w:r>
    </w:p>
    <w:p w:rsidR="00F777B7" w:rsidRDefault="00F777B7" w:rsidP="001C7DC8">
      <w:pPr>
        <w:spacing w:after="0" w:line="240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spacing w:before="38" w:after="0" w:line="240" w:lineRule="exact"/>
        <w:ind w:left="1132" w:right="951"/>
        <w:jc w:val="both"/>
      </w:pPr>
      <w:r>
        <w:rPr>
          <w:rFonts w:ascii="Arial" w:hAnsi="Arial" w:cs="Arial"/>
          <w:color w:val="000000"/>
          <w:w w:val="106"/>
        </w:rPr>
        <w:t xml:space="preserve">Gli incarichi di rilevatore dovranno essere svolti indicativamente nel </w:t>
      </w:r>
      <w:r w:rsidR="00AF0681">
        <w:rPr>
          <w:rFonts w:ascii="Arial" w:hAnsi="Arial" w:cs="Arial"/>
          <w:color w:val="000000"/>
          <w:w w:val="106"/>
        </w:rPr>
        <w:t>periodo dal 1</w:t>
      </w:r>
      <w:r w:rsidR="00DD6EAC">
        <w:rPr>
          <w:rFonts w:ascii="Arial" w:hAnsi="Arial" w:cs="Arial"/>
          <w:color w:val="000000"/>
          <w:w w:val="106"/>
        </w:rPr>
        <w:t>° Ottobre 2021 e sino a tutta la durata delle operazioni censuarie, salvo eventuali diverse disposizioni dell’ISTAT – Istituto Nazionale di Statistica.</w:t>
      </w:r>
    </w:p>
    <w:p w:rsidR="00F777B7" w:rsidRDefault="00F777B7" w:rsidP="001C7DC8">
      <w:pPr>
        <w:spacing w:after="0" w:line="253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spacing w:before="17" w:after="0" w:line="253" w:lineRule="exact"/>
        <w:ind w:left="1132"/>
        <w:jc w:val="both"/>
        <w:rPr>
          <w:rFonts w:ascii="Arial Bold" w:hAnsi="Arial Bold" w:cs="Arial Bold"/>
          <w:color w:val="000000"/>
          <w:u w:val="single"/>
        </w:rPr>
      </w:pPr>
      <w:r>
        <w:rPr>
          <w:rFonts w:ascii="Arial Bold" w:hAnsi="Arial Bold" w:cs="Arial Bold"/>
          <w:color w:val="000000"/>
          <w:u w:val="single"/>
        </w:rPr>
        <w:t>Compiti dei rilevatori</w:t>
      </w:r>
    </w:p>
    <w:p w:rsidR="00452ADC" w:rsidRDefault="00452ADC" w:rsidP="001C7DC8">
      <w:pPr>
        <w:spacing w:before="17" w:after="0" w:line="253" w:lineRule="exact"/>
        <w:ind w:left="1132"/>
        <w:jc w:val="both"/>
        <w:rPr>
          <w:rFonts w:ascii="Arial Bold" w:hAnsi="Arial Bold" w:cs="Arial Bold"/>
          <w:color w:val="000000"/>
          <w:u w:val="single"/>
        </w:rPr>
      </w:pPr>
    </w:p>
    <w:p w:rsidR="001C7DC8" w:rsidRDefault="00452ADC" w:rsidP="001C7DC8">
      <w:pPr>
        <w:spacing w:before="17" w:after="0" w:line="253" w:lineRule="exact"/>
        <w:ind w:left="1132"/>
        <w:jc w:val="both"/>
        <w:rPr>
          <w:rFonts w:ascii="Arial Bold" w:hAnsi="Arial Bold" w:cs="Arial Bold"/>
          <w:color w:val="000000"/>
        </w:rPr>
      </w:pPr>
      <w:r w:rsidRPr="001C7DC8">
        <w:rPr>
          <w:rFonts w:ascii="Arial Bold" w:hAnsi="Arial Bold" w:cs="Arial Bold"/>
          <w:color w:val="000000"/>
        </w:rPr>
        <w:t>I rilevatori</w:t>
      </w:r>
      <w:r w:rsidR="001C7DC8">
        <w:rPr>
          <w:rFonts w:ascii="Arial Bold" w:hAnsi="Arial Bold" w:cs="Arial Bold"/>
          <w:color w:val="000000"/>
        </w:rPr>
        <w:t xml:space="preserve">  </w:t>
      </w:r>
      <w:r w:rsidRPr="001C7DC8">
        <w:rPr>
          <w:rFonts w:ascii="Arial Bold" w:hAnsi="Arial Bold" w:cs="Arial Bold"/>
          <w:color w:val="000000"/>
        </w:rPr>
        <w:t xml:space="preserve"> effettueranno</w:t>
      </w:r>
      <w:r w:rsidR="001C7DC8">
        <w:rPr>
          <w:rFonts w:ascii="Arial Bold" w:hAnsi="Arial Bold" w:cs="Arial Bold"/>
          <w:color w:val="000000"/>
        </w:rPr>
        <w:t xml:space="preserve">  </w:t>
      </w:r>
      <w:r w:rsidR="00AF0681" w:rsidRPr="001C7DC8">
        <w:rPr>
          <w:rFonts w:ascii="Arial Bold" w:hAnsi="Arial Bold" w:cs="Arial Bold"/>
          <w:color w:val="000000"/>
        </w:rPr>
        <w:t xml:space="preserve"> </w:t>
      </w:r>
      <w:r w:rsidRPr="001C7DC8">
        <w:rPr>
          <w:rFonts w:ascii="Arial Bold" w:hAnsi="Arial Bold" w:cs="Arial Bold"/>
          <w:color w:val="000000"/>
        </w:rPr>
        <w:t xml:space="preserve">la </w:t>
      </w:r>
      <w:r w:rsidR="001C7DC8">
        <w:rPr>
          <w:rFonts w:ascii="Arial Bold" w:hAnsi="Arial Bold" w:cs="Arial Bold"/>
          <w:color w:val="000000"/>
        </w:rPr>
        <w:t xml:space="preserve"> </w:t>
      </w:r>
      <w:r w:rsidRPr="001C7DC8">
        <w:rPr>
          <w:rFonts w:ascii="Arial Bold" w:hAnsi="Arial Bold" w:cs="Arial Bold"/>
          <w:color w:val="000000"/>
        </w:rPr>
        <w:t>rilevazione nelle zone del territorio comunale loro assegnate dal</w:t>
      </w:r>
    </w:p>
    <w:p w:rsidR="001C7DC8" w:rsidRDefault="00452ADC" w:rsidP="001C7DC8">
      <w:pPr>
        <w:spacing w:before="17" w:after="0" w:line="253" w:lineRule="exact"/>
        <w:ind w:left="1132"/>
        <w:jc w:val="both"/>
        <w:rPr>
          <w:rFonts w:ascii="Arial Bold" w:hAnsi="Arial Bold" w:cs="Arial Bold"/>
          <w:color w:val="000000"/>
        </w:rPr>
      </w:pPr>
      <w:r w:rsidRPr="001C7DC8">
        <w:rPr>
          <w:rFonts w:ascii="Arial Bold" w:hAnsi="Arial Bold" w:cs="Arial Bold"/>
          <w:color w:val="000000"/>
        </w:rPr>
        <w:t xml:space="preserve"> Responsabile </w:t>
      </w:r>
      <w:proofErr w:type="spellStart"/>
      <w:r w:rsidRPr="001C7DC8">
        <w:rPr>
          <w:rFonts w:ascii="Arial Bold" w:hAnsi="Arial Bold" w:cs="Arial Bold"/>
          <w:color w:val="000000"/>
        </w:rPr>
        <w:t>dell</w:t>
      </w:r>
      <w:proofErr w:type="spellEnd"/>
      <w:r w:rsidRPr="001C7DC8">
        <w:rPr>
          <w:rFonts w:ascii="Arial Bold" w:hAnsi="Arial Bold" w:cs="Arial Bold" w:hint="eastAsia"/>
          <w:color w:val="000000"/>
        </w:rPr>
        <w:t>’</w:t>
      </w:r>
      <w:r w:rsidRPr="001C7DC8">
        <w:rPr>
          <w:rFonts w:ascii="Arial Bold" w:hAnsi="Arial Bold" w:cs="Arial Bold"/>
          <w:color w:val="000000"/>
        </w:rPr>
        <w:t>Ufficio di Censimento, garantendo l</w:t>
      </w:r>
      <w:r w:rsidRPr="001C7DC8">
        <w:rPr>
          <w:rFonts w:ascii="Arial Bold" w:hAnsi="Arial Bold" w:cs="Arial Bold" w:hint="eastAsia"/>
          <w:color w:val="000000"/>
        </w:rPr>
        <w:t>’</w:t>
      </w:r>
      <w:r w:rsidRPr="001C7DC8">
        <w:rPr>
          <w:rFonts w:ascii="Arial Bold" w:hAnsi="Arial Bold" w:cs="Arial Bold"/>
          <w:color w:val="000000"/>
        </w:rPr>
        <w:t xml:space="preserve">espletamento delle attività censuarie </w:t>
      </w:r>
    </w:p>
    <w:p w:rsidR="00452ADC" w:rsidRPr="001C7DC8" w:rsidRDefault="00452ADC" w:rsidP="001C7DC8">
      <w:pPr>
        <w:spacing w:before="17" w:after="0" w:line="253" w:lineRule="exact"/>
        <w:ind w:left="1132"/>
        <w:jc w:val="both"/>
        <w:rPr>
          <w:rFonts w:ascii="Arial Bold" w:hAnsi="Arial Bold" w:cs="Arial Bold"/>
          <w:color w:val="000000"/>
        </w:rPr>
      </w:pPr>
      <w:r w:rsidRPr="001C7DC8">
        <w:rPr>
          <w:rFonts w:ascii="Arial Bold" w:hAnsi="Arial Bold" w:cs="Arial Bold"/>
          <w:color w:val="000000"/>
        </w:rPr>
        <w:t xml:space="preserve">nei tempi previsti. </w:t>
      </w:r>
    </w:p>
    <w:p w:rsidR="001C7DC8" w:rsidRDefault="00452ADC" w:rsidP="001C7DC8">
      <w:pPr>
        <w:spacing w:before="17" w:after="0" w:line="253" w:lineRule="exact"/>
        <w:ind w:left="1132"/>
        <w:jc w:val="both"/>
        <w:rPr>
          <w:rFonts w:ascii="Arial Bold" w:hAnsi="Arial Bold" w:cs="Arial Bold"/>
          <w:b/>
          <w:color w:val="000000"/>
        </w:rPr>
      </w:pPr>
      <w:r w:rsidRPr="001C7DC8">
        <w:rPr>
          <w:rFonts w:ascii="Arial Bold" w:hAnsi="Arial Bold" w:cs="Arial Bold"/>
          <w:b/>
          <w:color w:val="000000"/>
        </w:rPr>
        <w:t xml:space="preserve">Si precisa che le attività assegnate ai rilevatori e di seguito riportate comporteranno un </w:t>
      </w:r>
    </w:p>
    <w:p w:rsidR="001C7DC8" w:rsidRDefault="00452ADC" w:rsidP="001C7DC8">
      <w:pPr>
        <w:spacing w:before="17" w:after="0" w:line="253" w:lineRule="exact"/>
        <w:ind w:left="1132"/>
        <w:jc w:val="both"/>
        <w:rPr>
          <w:rFonts w:ascii="Arial Bold" w:hAnsi="Arial Bold" w:cs="Arial Bold"/>
          <w:b/>
          <w:color w:val="000000"/>
        </w:rPr>
      </w:pPr>
      <w:r w:rsidRPr="001C7DC8">
        <w:rPr>
          <w:rFonts w:ascii="Arial Bold" w:hAnsi="Arial Bold" w:cs="Arial Bold"/>
          <w:b/>
          <w:color w:val="000000"/>
        </w:rPr>
        <w:t>impegno giornaliero costante da svolgersi in orario non di servizio e</w:t>
      </w:r>
      <w:r w:rsidR="001C7DC8">
        <w:rPr>
          <w:rFonts w:ascii="Arial Bold" w:hAnsi="Arial Bold" w:cs="Arial Bold"/>
          <w:b/>
          <w:color w:val="000000"/>
        </w:rPr>
        <w:t xml:space="preserve"> </w:t>
      </w:r>
      <w:r w:rsidRPr="001C7DC8">
        <w:rPr>
          <w:rFonts w:ascii="Arial Bold" w:hAnsi="Arial Bold" w:cs="Arial Bold"/>
          <w:b/>
          <w:color w:val="000000"/>
        </w:rPr>
        <w:t xml:space="preserve"> diurno, </w:t>
      </w:r>
      <w:r w:rsidR="001C7DC8">
        <w:rPr>
          <w:rFonts w:ascii="Arial Bold" w:hAnsi="Arial Bold" w:cs="Arial Bold"/>
          <w:b/>
          <w:color w:val="000000"/>
        </w:rPr>
        <w:t xml:space="preserve"> </w:t>
      </w:r>
      <w:r w:rsidRPr="001C7DC8">
        <w:rPr>
          <w:rFonts w:ascii="Arial Bold" w:hAnsi="Arial Bold" w:cs="Arial Bold"/>
          <w:b/>
          <w:color w:val="000000"/>
        </w:rPr>
        <w:t xml:space="preserve">anche </w:t>
      </w:r>
      <w:r w:rsidR="001C7DC8">
        <w:rPr>
          <w:rFonts w:ascii="Arial Bold" w:hAnsi="Arial Bold" w:cs="Arial Bold"/>
          <w:b/>
          <w:color w:val="000000"/>
        </w:rPr>
        <w:t xml:space="preserve"> </w:t>
      </w:r>
      <w:r w:rsidRPr="001C7DC8">
        <w:rPr>
          <w:rFonts w:ascii="Arial Bold" w:hAnsi="Arial Bold" w:cs="Arial Bold"/>
          <w:b/>
          <w:color w:val="000000"/>
        </w:rPr>
        <w:t xml:space="preserve">di </w:t>
      </w:r>
    </w:p>
    <w:p w:rsidR="00452ADC" w:rsidRPr="001C7DC8" w:rsidRDefault="00452ADC" w:rsidP="001C7DC8">
      <w:pPr>
        <w:spacing w:before="17" w:after="0" w:line="253" w:lineRule="exact"/>
        <w:ind w:left="1132"/>
        <w:jc w:val="both"/>
        <w:rPr>
          <w:rFonts w:ascii="Arial Bold" w:hAnsi="Arial Bold" w:cs="Arial Bold"/>
          <w:b/>
          <w:color w:val="000000"/>
        </w:rPr>
      </w:pPr>
      <w:r w:rsidRPr="001C7DC8">
        <w:rPr>
          <w:rFonts w:ascii="Arial Bold" w:hAnsi="Arial Bold" w:cs="Arial Bold"/>
          <w:b/>
          <w:color w:val="000000"/>
        </w:rPr>
        <w:t xml:space="preserve">sabato e domenica. </w:t>
      </w:r>
    </w:p>
    <w:p w:rsidR="00452ADC" w:rsidRPr="001C7DC8" w:rsidRDefault="00452ADC" w:rsidP="001C7DC8">
      <w:pPr>
        <w:spacing w:before="17" w:after="0" w:line="253" w:lineRule="exact"/>
        <w:ind w:left="1132"/>
        <w:jc w:val="both"/>
        <w:rPr>
          <w:rFonts w:ascii="Arial Bold" w:hAnsi="Arial Bold" w:cs="Arial Bold"/>
          <w:b/>
          <w:color w:val="000000"/>
        </w:rPr>
      </w:pPr>
    </w:p>
    <w:p w:rsidR="00452ADC" w:rsidRPr="00452ADC" w:rsidRDefault="00452ADC" w:rsidP="001C7DC8">
      <w:pPr>
        <w:spacing w:before="17" w:after="0" w:line="253" w:lineRule="exact"/>
        <w:ind w:left="1132"/>
        <w:jc w:val="both"/>
      </w:pPr>
      <w:r>
        <w:rPr>
          <w:rFonts w:ascii="Arial Bold" w:hAnsi="Arial Bold" w:cs="Arial Bold"/>
          <w:color w:val="000000"/>
          <w:u w:val="single"/>
        </w:rPr>
        <w:t xml:space="preserve">I Compiti assegnati ai rilevatori saranno: </w:t>
      </w:r>
    </w:p>
    <w:p w:rsidR="00F777B7" w:rsidRDefault="00F777B7" w:rsidP="001C7DC8">
      <w:pPr>
        <w:spacing w:before="247" w:after="0" w:line="253" w:lineRule="exact"/>
        <w:ind w:left="1132"/>
        <w:jc w:val="both"/>
      </w:pPr>
      <w:r>
        <w:rPr>
          <w:rFonts w:ascii="Arial" w:hAnsi="Arial" w:cs="Arial"/>
          <w:color w:val="000000"/>
        </w:rPr>
        <w:t>I rilevatori dovranno svolgere i seguenti compiti:</w:t>
      </w:r>
    </w:p>
    <w:p w:rsidR="00F777B7" w:rsidRDefault="00F777B7" w:rsidP="001C7DC8">
      <w:pPr>
        <w:spacing w:after="0" w:line="260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tabs>
          <w:tab w:val="left" w:pos="1493"/>
        </w:tabs>
        <w:spacing w:before="2" w:after="0" w:line="260" w:lineRule="exact"/>
        <w:ind w:left="1132" w:right="960"/>
        <w:jc w:val="both"/>
      </w:pPr>
      <w:r>
        <w:rPr>
          <w:rFonts w:ascii="Arial" w:hAnsi="Arial" w:cs="Arial"/>
          <w:color w:val="000000"/>
          <w:w w:val="102"/>
        </w:rPr>
        <w:t xml:space="preserve">   partecipare agli incontri formativi e completare tutti i moduli formativi predisposti da ISTAT e </w:t>
      </w:r>
      <w:r>
        <w:br/>
      </w:r>
      <w:r>
        <w:rPr>
          <w:rFonts w:ascii="Arial" w:hAnsi="Arial" w:cs="Arial"/>
          <w:color w:val="000000"/>
        </w:rPr>
        <w:tab/>
        <w:t>accessibili tramite apposita piattaforma;</w:t>
      </w:r>
    </w:p>
    <w:p w:rsidR="00F777B7" w:rsidRDefault="00F777B7" w:rsidP="001C7DC8">
      <w:pPr>
        <w:tabs>
          <w:tab w:val="left" w:pos="1493"/>
          <w:tab w:val="left" w:pos="1493"/>
        </w:tabs>
        <w:spacing w:before="9" w:after="0" w:line="250" w:lineRule="exact"/>
        <w:ind w:left="1132" w:right="956"/>
        <w:jc w:val="both"/>
      </w:pPr>
      <w:r>
        <w:rPr>
          <w:rFonts w:ascii="Arial" w:hAnsi="Arial" w:cs="Arial"/>
          <w:color w:val="000000"/>
          <w:w w:val="104"/>
        </w:rPr>
        <w:t xml:space="preserve">   gestire quotidianamente, mediante uso del Sistema di Gestione delle Indagini predisposto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w w:val="108"/>
        </w:rPr>
        <w:t xml:space="preserve">dall’ISTAT, il diario relativo al campione di indirizzi per la rilevazione areale e di unità di </w:t>
      </w:r>
      <w:r>
        <w:br/>
      </w:r>
      <w:r>
        <w:rPr>
          <w:rFonts w:ascii="Arial" w:hAnsi="Arial" w:cs="Arial"/>
          <w:color w:val="000000"/>
        </w:rPr>
        <w:tab/>
        <w:t>rilevazione per la rilevazione da lista;</w:t>
      </w:r>
    </w:p>
    <w:p w:rsidR="00F777B7" w:rsidRDefault="00F777B7" w:rsidP="001C7DC8">
      <w:pPr>
        <w:tabs>
          <w:tab w:val="left" w:pos="1493"/>
        </w:tabs>
        <w:spacing w:before="39" w:after="0" w:line="240" w:lineRule="exact"/>
        <w:ind w:left="1132" w:right="955"/>
        <w:jc w:val="both"/>
      </w:pPr>
      <w:r>
        <w:rPr>
          <w:rFonts w:ascii="Arial" w:hAnsi="Arial" w:cs="Arial"/>
          <w:color w:val="000000"/>
          <w:w w:val="102"/>
        </w:rPr>
        <w:t xml:space="preserve">   effettuare  le  operazioni  di  rilevazione  dell’indagine  areale  relativamente  alle  sezioni  di </w:t>
      </w:r>
      <w:r>
        <w:br/>
      </w:r>
      <w:r>
        <w:rPr>
          <w:rFonts w:ascii="Arial" w:hAnsi="Arial" w:cs="Arial"/>
          <w:color w:val="000000"/>
        </w:rPr>
        <w:tab/>
        <w:t>Censimento/indirizzi assegnati;</w:t>
      </w:r>
    </w:p>
    <w:p w:rsidR="00F777B7" w:rsidRDefault="00F777B7" w:rsidP="001C7DC8">
      <w:pPr>
        <w:tabs>
          <w:tab w:val="left" w:pos="1493"/>
          <w:tab w:val="left" w:pos="1493"/>
        </w:tabs>
        <w:spacing w:before="32" w:after="0" w:line="250" w:lineRule="exact"/>
        <w:ind w:left="1132" w:right="954"/>
        <w:jc w:val="both"/>
      </w:pPr>
      <w:r>
        <w:rPr>
          <w:rFonts w:ascii="Arial" w:hAnsi="Arial" w:cs="Arial"/>
          <w:color w:val="000000"/>
          <w:spacing w:val="2"/>
        </w:rPr>
        <w:t xml:space="preserve">   effettuare le interviste alle unità della rilevazione da Lista non rispondenti tramite altro canale,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1"/>
        </w:rPr>
        <w:t xml:space="preserve">tenendo conto degli orari di presenza dei componenti nell’alloggio e fornendo loro informazioni </w:t>
      </w:r>
      <w:r>
        <w:br/>
      </w:r>
      <w:r>
        <w:rPr>
          <w:rFonts w:ascii="Arial" w:hAnsi="Arial" w:cs="Arial"/>
          <w:color w:val="000000"/>
        </w:rPr>
        <w:tab/>
        <w:t>su finalità e natura obbligatoria della rilevazione;</w:t>
      </w:r>
    </w:p>
    <w:p w:rsidR="00F777B7" w:rsidRDefault="00F777B7" w:rsidP="001C7DC8">
      <w:pPr>
        <w:tabs>
          <w:tab w:val="left" w:pos="1493"/>
          <w:tab w:val="left" w:pos="1493"/>
        </w:tabs>
        <w:spacing w:before="30" w:after="0" w:line="250" w:lineRule="exact"/>
        <w:ind w:left="1132" w:right="951"/>
        <w:jc w:val="both"/>
      </w:pPr>
      <w:r>
        <w:rPr>
          <w:rFonts w:ascii="Arial" w:hAnsi="Arial" w:cs="Arial"/>
          <w:color w:val="000000"/>
          <w:w w:val="103"/>
        </w:rPr>
        <w:t xml:space="preserve">   segnalare  al  Responsabile  dell’UCC  eventuali  violazioni  dell’obbligo  di  risposta  ai  fini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2"/>
        </w:rPr>
        <w:t xml:space="preserve">dell’avviso della procedura sanzionatoria di cui all’art. 11 del D. </w:t>
      </w:r>
      <w:proofErr w:type="spellStart"/>
      <w:r>
        <w:rPr>
          <w:rFonts w:ascii="Arial" w:hAnsi="Arial" w:cs="Arial"/>
          <w:color w:val="000000"/>
          <w:spacing w:val="2"/>
        </w:rPr>
        <w:t>Lgs</w:t>
      </w:r>
      <w:proofErr w:type="spellEnd"/>
      <w:r>
        <w:rPr>
          <w:rFonts w:ascii="Arial" w:hAnsi="Arial" w:cs="Arial"/>
          <w:color w:val="000000"/>
          <w:spacing w:val="2"/>
        </w:rPr>
        <w:t xml:space="preserve">. 6 settembre 1989, n. 322 </w:t>
      </w:r>
      <w:r>
        <w:br/>
      </w:r>
      <w:r>
        <w:rPr>
          <w:rFonts w:ascii="Arial" w:hAnsi="Arial" w:cs="Arial"/>
          <w:color w:val="000000"/>
        </w:rPr>
        <w:tab/>
        <w:t xml:space="preserve">e </w:t>
      </w:r>
      <w:proofErr w:type="spellStart"/>
      <w:r>
        <w:rPr>
          <w:rFonts w:ascii="Arial" w:hAnsi="Arial" w:cs="Arial"/>
          <w:color w:val="000000"/>
        </w:rPr>
        <w:t>s.m.i.</w:t>
      </w:r>
      <w:proofErr w:type="spellEnd"/>
      <w:r>
        <w:rPr>
          <w:rFonts w:ascii="Arial" w:hAnsi="Arial" w:cs="Arial"/>
          <w:color w:val="000000"/>
        </w:rPr>
        <w:t>;</w:t>
      </w:r>
    </w:p>
    <w:p w:rsidR="00F777B7" w:rsidRDefault="00F777B7" w:rsidP="001C7DC8">
      <w:pPr>
        <w:spacing w:before="8" w:after="0" w:line="253" w:lineRule="exact"/>
        <w:ind w:left="1132"/>
        <w:jc w:val="both"/>
      </w:pPr>
      <w:r>
        <w:rPr>
          <w:rFonts w:ascii="Arial" w:hAnsi="Arial" w:cs="Arial"/>
          <w:color w:val="000000"/>
        </w:rPr>
        <w:lastRenderedPageBreak/>
        <w:t>   effettuare ogni altro incarico loro affidato dal responsabile dell’UCC</w:t>
      </w:r>
    </w:p>
    <w:p w:rsidR="0052431F" w:rsidRDefault="0052431F" w:rsidP="001C7DC8">
      <w:pPr>
        <w:spacing w:before="242" w:after="0" w:line="260" w:lineRule="exact"/>
        <w:ind w:left="1132" w:right="954"/>
        <w:jc w:val="both"/>
        <w:rPr>
          <w:rFonts w:ascii="Arial" w:hAnsi="Arial" w:cs="Arial"/>
          <w:color w:val="000000"/>
          <w:w w:val="102"/>
        </w:rPr>
      </w:pPr>
    </w:p>
    <w:p w:rsidR="0052431F" w:rsidRPr="0052431F" w:rsidRDefault="0052431F" w:rsidP="001C7DC8">
      <w:pPr>
        <w:pStyle w:val="Paragrafoelenco"/>
        <w:numPr>
          <w:ilvl w:val="0"/>
          <w:numId w:val="2"/>
        </w:numPr>
        <w:spacing w:before="242" w:after="0" w:line="260" w:lineRule="exact"/>
        <w:ind w:right="954"/>
        <w:jc w:val="both"/>
        <w:rPr>
          <w:rFonts w:ascii="Arial" w:hAnsi="Arial" w:cs="Arial"/>
          <w:color w:val="000000"/>
          <w:w w:val="102"/>
        </w:rPr>
      </w:pPr>
      <w:r>
        <w:rPr>
          <w:rFonts w:ascii="Arial" w:hAnsi="Arial" w:cs="Arial"/>
          <w:color w:val="000000"/>
          <w:w w:val="102"/>
        </w:rPr>
        <w:t>Rilevare gli edifici e le abitazioni non occupate</w:t>
      </w:r>
      <w:r w:rsidR="00C47D65">
        <w:rPr>
          <w:rFonts w:ascii="Arial" w:hAnsi="Arial" w:cs="Arial"/>
          <w:color w:val="000000"/>
          <w:w w:val="102"/>
        </w:rPr>
        <w:t xml:space="preserve">, nonché le persone abitualmente dimoranti nel territorio del Comune, tenendo conto degli orari di loro presenza nel domicilio e offrendo loro assistenza alla compilazione del questionario, ove richiesta; </w:t>
      </w:r>
    </w:p>
    <w:p w:rsidR="00F777B7" w:rsidRDefault="00F777B7" w:rsidP="001C7DC8">
      <w:pPr>
        <w:spacing w:before="242" w:after="0" w:line="260" w:lineRule="exact"/>
        <w:ind w:left="1132" w:right="954"/>
        <w:jc w:val="both"/>
      </w:pPr>
      <w:r>
        <w:rPr>
          <w:rFonts w:ascii="Arial" w:hAnsi="Arial" w:cs="Arial"/>
          <w:color w:val="000000"/>
          <w:w w:val="102"/>
        </w:rPr>
        <w:t xml:space="preserve">Nell’espletamento dell’incarico di rilevatore è fatto divieto di svolgere nei confronti delle unità da </w:t>
      </w:r>
      <w:r>
        <w:rPr>
          <w:rFonts w:ascii="Arial" w:hAnsi="Arial" w:cs="Arial"/>
          <w:color w:val="000000"/>
          <w:spacing w:val="3"/>
        </w:rPr>
        <w:t xml:space="preserve">censire  attività  diverse  da  quelle  proprie  dei  Censimenti  e  di  raccogliere  informazioni  non </w:t>
      </w:r>
      <w:r>
        <w:rPr>
          <w:rFonts w:ascii="Arial" w:hAnsi="Arial" w:cs="Arial"/>
          <w:color w:val="000000"/>
        </w:rPr>
        <w:t>contenute nei questionari di rilevazione.</w:t>
      </w:r>
    </w:p>
    <w:p w:rsidR="00F777B7" w:rsidRDefault="00F777B7" w:rsidP="001C7DC8">
      <w:pPr>
        <w:spacing w:before="240" w:after="0" w:line="260" w:lineRule="exact"/>
        <w:ind w:left="1132" w:right="957"/>
        <w:jc w:val="both"/>
      </w:pPr>
      <w:r>
        <w:rPr>
          <w:rFonts w:ascii="Arial" w:hAnsi="Arial" w:cs="Arial"/>
          <w:color w:val="000000"/>
          <w:spacing w:val="3"/>
        </w:rPr>
        <w:t xml:space="preserve">Il rilevatore la cui inadempienze pregiudichino il buon andamento delle operazioni censuarie può </w:t>
      </w:r>
      <w:r>
        <w:rPr>
          <w:rFonts w:ascii="Arial" w:hAnsi="Arial" w:cs="Arial"/>
          <w:color w:val="000000"/>
        </w:rPr>
        <w:t>essere sollevato dall’incarico.</w:t>
      </w:r>
    </w:p>
    <w:p w:rsidR="00F777B7" w:rsidRDefault="00F777B7" w:rsidP="001C7DC8">
      <w:pPr>
        <w:spacing w:before="246" w:after="0" w:line="253" w:lineRule="exact"/>
        <w:ind w:left="1132"/>
        <w:jc w:val="both"/>
      </w:pPr>
      <w:r>
        <w:rPr>
          <w:rFonts w:ascii="Arial Bold" w:hAnsi="Arial Bold" w:cs="Arial Bold"/>
          <w:color w:val="000000"/>
          <w:u w:val="single"/>
        </w:rPr>
        <w:t>Requisiti</w:t>
      </w:r>
    </w:p>
    <w:p w:rsidR="00F777B7" w:rsidRDefault="00F777B7" w:rsidP="001C7DC8">
      <w:pPr>
        <w:spacing w:before="247" w:after="0" w:line="253" w:lineRule="exact"/>
        <w:ind w:left="1132"/>
        <w:jc w:val="both"/>
      </w:pPr>
      <w:r>
        <w:rPr>
          <w:rFonts w:ascii="Arial" w:hAnsi="Arial" w:cs="Arial"/>
          <w:color w:val="000000"/>
        </w:rPr>
        <w:t xml:space="preserve">Per l’ammissione sono richiesti i seguenti </w:t>
      </w:r>
      <w:r>
        <w:rPr>
          <w:rFonts w:ascii="Arial" w:hAnsi="Arial" w:cs="Arial"/>
          <w:color w:val="000000"/>
          <w:u w:val="single"/>
        </w:rPr>
        <w:t>requisiti minimi:</w:t>
      </w:r>
    </w:p>
    <w:p w:rsidR="00F777B7" w:rsidRDefault="00F777B7" w:rsidP="001C7DC8">
      <w:pPr>
        <w:spacing w:after="0" w:line="253" w:lineRule="exact"/>
        <w:ind w:left="1493"/>
        <w:jc w:val="both"/>
        <w:rPr>
          <w:sz w:val="24"/>
          <w:szCs w:val="24"/>
        </w:rPr>
      </w:pPr>
    </w:p>
    <w:p w:rsidR="00F777B7" w:rsidRDefault="00F777B7" w:rsidP="001C7DC8">
      <w:pPr>
        <w:spacing w:before="14" w:after="0" w:line="253" w:lineRule="exact"/>
        <w:ind w:left="1493"/>
        <w:jc w:val="both"/>
      </w:pPr>
      <w:r>
        <w:rPr>
          <w:rFonts w:ascii="Arial" w:hAnsi="Arial" w:cs="Arial"/>
          <w:color w:val="000000"/>
          <w:spacing w:val="1"/>
        </w:rPr>
        <w:t>a)  età non inferiore ai 18 anni;</w:t>
      </w:r>
    </w:p>
    <w:p w:rsidR="00F777B7" w:rsidRDefault="00F777B7" w:rsidP="001C7DC8">
      <w:pPr>
        <w:spacing w:before="1" w:after="0" w:line="237" w:lineRule="exact"/>
        <w:ind w:left="1493"/>
        <w:jc w:val="both"/>
      </w:pPr>
      <w:r>
        <w:rPr>
          <w:rFonts w:ascii="Arial" w:hAnsi="Arial" w:cs="Arial"/>
          <w:color w:val="000000"/>
        </w:rPr>
        <w:t>b)  possesso del diploma di scuola superiore di secondo grado o titolo di studio equipollente;</w:t>
      </w:r>
    </w:p>
    <w:p w:rsidR="00F777B7" w:rsidRDefault="00F777B7" w:rsidP="001C7DC8">
      <w:pPr>
        <w:tabs>
          <w:tab w:val="left" w:pos="1853"/>
        </w:tabs>
        <w:spacing w:before="4" w:after="0" w:line="260" w:lineRule="exact"/>
        <w:ind w:left="1493" w:right="956"/>
        <w:jc w:val="both"/>
      </w:pPr>
      <w:r>
        <w:rPr>
          <w:rFonts w:ascii="Arial" w:hAnsi="Arial" w:cs="Arial"/>
          <w:color w:val="000000"/>
          <w:w w:val="105"/>
        </w:rPr>
        <w:t xml:space="preserve">c)  conoscenza dei più diffusi strumenti informatici (PC, </w:t>
      </w:r>
      <w:proofErr w:type="spellStart"/>
      <w:r>
        <w:rPr>
          <w:rFonts w:ascii="Arial" w:hAnsi="Arial" w:cs="Arial"/>
          <w:color w:val="000000"/>
          <w:w w:val="105"/>
        </w:rPr>
        <w:t>Tablet</w:t>
      </w:r>
      <w:proofErr w:type="spellEnd"/>
      <w:r>
        <w:rPr>
          <w:rFonts w:ascii="Arial" w:hAnsi="Arial" w:cs="Arial"/>
          <w:color w:val="000000"/>
          <w:w w:val="105"/>
        </w:rPr>
        <w:t xml:space="preserve">), conoscenze informatiche </w:t>
      </w:r>
      <w:r>
        <w:br/>
      </w:r>
      <w:r>
        <w:rPr>
          <w:rFonts w:ascii="Arial" w:hAnsi="Arial" w:cs="Arial"/>
          <w:color w:val="000000"/>
        </w:rPr>
        <w:tab/>
        <w:t>(internet, posta elettronica);</w:t>
      </w:r>
    </w:p>
    <w:p w:rsidR="00F777B7" w:rsidRDefault="00F777B7" w:rsidP="001C7DC8">
      <w:pPr>
        <w:spacing w:before="1" w:after="0" w:line="235" w:lineRule="exact"/>
        <w:ind w:left="1493"/>
        <w:jc w:val="both"/>
      </w:pPr>
      <w:r>
        <w:rPr>
          <w:rFonts w:ascii="Arial" w:hAnsi="Arial" w:cs="Arial"/>
          <w:color w:val="000000"/>
        </w:rPr>
        <w:t>d)  ottima conoscenza parlata e scritta della lingua italiana;</w:t>
      </w:r>
    </w:p>
    <w:p w:rsidR="00F777B7" w:rsidRDefault="00F777B7" w:rsidP="001C7DC8">
      <w:pPr>
        <w:spacing w:before="11" w:after="0" w:line="253" w:lineRule="exact"/>
        <w:ind w:left="1493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</w:rPr>
        <w:t>e)  godimento dei diritti politici e non aver subito condanne penali;</w:t>
      </w:r>
    </w:p>
    <w:p w:rsidR="00F777B7" w:rsidRDefault="00F777B7" w:rsidP="001C7DC8">
      <w:pPr>
        <w:spacing w:after="0" w:line="253" w:lineRule="exact"/>
        <w:ind w:left="1248"/>
        <w:jc w:val="both"/>
        <w:rPr>
          <w:sz w:val="24"/>
          <w:szCs w:val="24"/>
        </w:rPr>
      </w:pPr>
    </w:p>
    <w:p w:rsidR="00F777B7" w:rsidRDefault="00F777B7" w:rsidP="001C7DC8">
      <w:pPr>
        <w:spacing w:before="246" w:after="0" w:line="253" w:lineRule="exact"/>
        <w:ind w:left="1132"/>
        <w:jc w:val="both"/>
      </w:pPr>
      <w:r>
        <w:rPr>
          <w:rFonts w:ascii="Arial Bold" w:hAnsi="Arial Bold" w:cs="Arial Bold"/>
          <w:color w:val="000000"/>
          <w:u w:val="single"/>
        </w:rPr>
        <w:t>Titoli preferenziali</w:t>
      </w:r>
    </w:p>
    <w:p w:rsidR="00F777B7" w:rsidRDefault="00F777B7" w:rsidP="001C7DC8">
      <w:pPr>
        <w:spacing w:after="0" w:line="253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spacing w:before="14" w:after="0" w:line="253" w:lineRule="exact"/>
        <w:ind w:left="1132"/>
        <w:jc w:val="both"/>
      </w:pPr>
      <w:r>
        <w:rPr>
          <w:rFonts w:ascii="Arial" w:hAnsi="Arial" w:cs="Arial"/>
          <w:color w:val="000000"/>
        </w:rPr>
        <w:t>Costituiscono titoli preferenziali, e saranno oggetto di valutazione ai fini della selezione:</w:t>
      </w:r>
    </w:p>
    <w:p w:rsidR="00F777B7" w:rsidRDefault="00F777B7" w:rsidP="001C7DC8">
      <w:pPr>
        <w:spacing w:after="0" w:line="240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tabs>
          <w:tab w:val="left" w:pos="1493"/>
        </w:tabs>
        <w:spacing w:before="38" w:after="0" w:line="240" w:lineRule="exact"/>
        <w:ind w:left="1132" w:right="953"/>
        <w:jc w:val="both"/>
      </w:pPr>
      <w:r>
        <w:rPr>
          <w:rFonts w:ascii="Arial" w:hAnsi="Arial" w:cs="Arial"/>
          <w:color w:val="000000"/>
        </w:rPr>
        <w:t xml:space="preserve">   la documentata esperienza in materia di rilevazioni statistiche e in particolare di effettuazione di </w:t>
      </w:r>
      <w:r>
        <w:br/>
      </w:r>
      <w:r>
        <w:rPr>
          <w:rFonts w:ascii="Arial" w:hAnsi="Arial" w:cs="Arial"/>
          <w:color w:val="000000"/>
        </w:rPr>
        <w:tab/>
        <w:t>interviste.</w:t>
      </w:r>
    </w:p>
    <w:p w:rsidR="00F777B7" w:rsidRDefault="00F777B7" w:rsidP="001C7DC8">
      <w:pPr>
        <w:spacing w:before="24" w:after="0" w:line="260" w:lineRule="exact"/>
        <w:ind w:left="1132" w:right="2170"/>
        <w:jc w:val="both"/>
      </w:pPr>
      <w:r>
        <w:rPr>
          <w:rFonts w:ascii="Arial" w:hAnsi="Arial" w:cs="Arial"/>
          <w:color w:val="000000"/>
        </w:rPr>
        <w:t xml:space="preserve">   la documentata conoscenza e la capacità d’uso dei più diffusi strumenti informatici; </w:t>
      </w:r>
      <w:r>
        <w:rPr>
          <w:rFonts w:ascii="Arial" w:hAnsi="Arial" w:cs="Arial"/>
          <w:color w:val="000000"/>
        </w:rPr>
        <w:t>   il possesso del diploma di laurea o del diploma universitario;</w:t>
      </w:r>
    </w:p>
    <w:p w:rsidR="00F777B7" w:rsidRDefault="00F777B7" w:rsidP="001C7DC8">
      <w:pPr>
        <w:spacing w:before="246" w:after="0" w:line="253" w:lineRule="exact"/>
        <w:ind w:left="1132"/>
        <w:jc w:val="both"/>
      </w:pPr>
      <w:r>
        <w:rPr>
          <w:rFonts w:ascii="Arial Bold" w:hAnsi="Arial Bold" w:cs="Arial Bold"/>
          <w:color w:val="000000"/>
        </w:rPr>
        <w:t>Selezione dei rilevatori</w:t>
      </w:r>
    </w:p>
    <w:p w:rsidR="00F777B7" w:rsidRDefault="00F777B7" w:rsidP="001C7DC8">
      <w:pPr>
        <w:spacing w:after="0" w:line="240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spacing w:before="38" w:after="0" w:line="240" w:lineRule="exact"/>
        <w:ind w:left="1132" w:right="958"/>
        <w:jc w:val="both"/>
      </w:pPr>
      <w:r>
        <w:rPr>
          <w:rFonts w:ascii="Arial" w:hAnsi="Arial" w:cs="Arial"/>
          <w:color w:val="000000"/>
          <w:w w:val="106"/>
        </w:rPr>
        <w:t xml:space="preserve">La graduatoria sarà formata in ordine decrescente tenendo conto del punteggio ottenuto da </w:t>
      </w:r>
      <w:r>
        <w:rPr>
          <w:rFonts w:ascii="Arial" w:hAnsi="Arial" w:cs="Arial"/>
          <w:color w:val="000000"/>
        </w:rPr>
        <w:t>ciascun candidato sulla base di titoli preferenziali posseduti.</w:t>
      </w:r>
    </w:p>
    <w:p w:rsidR="00F777B7" w:rsidRDefault="00F777B7" w:rsidP="001C7DC8">
      <w:pPr>
        <w:spacing w:after="0" w:line="253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spacing w:before="17" w:after="0" w:line="253" w:lineRule="exact"/>
        <w:ind w:left="1132"/>
        <w:jc w:val="both"/>
      </w:pPr>
      <w:r>
        <w:rPr>
          <w:rFonts w:ascii="Arial" w:hAnsi="Arial" w:cs="Arial"/>
          <w:color w:val="000000"/>
        </w:rPr>
        <w:t xml:space="preserve">Il totale dei punteggi disponibili è di complessivi </w:t>
      </w:r>
      <w:r>
        <w:rPr>
          <w:rFonts w:ascii="Arial Bold" w:hAnsi="Arial Bold" w:cs="Arial Bold"/>
          <w:color w:val="000000"/>
        </w:rPr>
        <w:t>10 punti</w:t>
      </w:r>
      <w:r>
        <w:rPr>
          <w:rFonts w:ascii="Arial" w:hAnsi="Arial" w:cs="Arial"/>
          <w:color w:val="000000"/>
        </w:rPr>
        <w:t>, così ripartiti:</w:t>
      </w:r>
    </w:p>
    <w:p w:rsidR="00F777B7" w:rsidRDefault="00F777B7" w:rsidP="001C7DC8">
      <w:pPr>
        <w:spacing w:after="0" w:line="240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tabs>
          <w:tab w:val="left" w:pos="1493"/>
        </w:tabs>
        <w:spacing w:before="38" w:after="0" w:line="240" w:lineRule="exact"/>
        <w:ind w:left="1132" w:right="953"/>
        <w:jc w:val="both"/>
      </w:pPr>
      <w:r>
        <w:rPr>
          <w:rFonts w:ascii="Arial" w:hAnsi="Arial" w:cs="Arial"/>
          <w:color w:val="000000"/>
          <w:spacing w:val="2"/>
        </w:rPr>
        <w:t xml:space="preserve">   documentata esperienza in materia di rilevazioni statistiche e in particolare di effettuazione di </w:t>
      </w:r>
      <w:r>
        <w:br/>
      </w:r>
      <w:r>
        <w:rPr>
          <w:rFonts w:ascii="Arial" w:hAnsi="Arial" w:cs="Arial"/>
          <w:color w:val="000000"/>
        </w:rPr>
        <w:tab/>
        <w:t xml:space="preserve">interviste fino a un massimo di </w:t>
      </w:r>
      <w:r>
        <w:rPr>
          <w:rFonts w:ascii="Arial Bold" w:hAnsi="Arial Bold" w:cs="Arial Bold"/>
          <w:color w:val="000000"/>
        </w:rPr>
        <w:t>6 punti</w:t>
      </w:r>
      <w:r>
        <w:rPr>
          <w:rFonts w:ascii="Arial" w:hAnsi="Arial" w:cs="Arial"/>
          <w:color w:val="000000"/>
        </w:rPr>
        <w:t>:</w:t>
      </w:r>
    </w:p>
    <w:p w:rsidR="00F777B7" w:rsidRDefault="00F777B7" w:rsidP="001C7DC8">
      <w:pPr>
        <w:spacing w:after="0" w:line="240" w:lineRule="exact"/>
        <w:ind w:left="1493"/>
        <w:jc w:val="both"/>
        <w:rPr>
          <w:sz w:val="24"/>
          <w:szCs w:val="24"/>
        </w:rPr>
      </w:pPr>
    </w:p>
    <w:p w:rsidR="00F777B7" w:rsidRDefault="00F777B7" w:rsidP="001C7DC8">
      <w:pPr>
        <w:spacing w:before="40" w:after="0" w:line="240" w:lineRule="exact"/>
        <w:ind w:left="1493" w:right="953"/>
        <w:jc w:val="both"/>
      </w:pPr>
      <w:r>
        <w:rPr>
          <w:rFonts w:ascii="Arial" w:hAnsi="Arial" w:cs="Arial"/>
          <w:color w:val="000000"/>
          <w:spacing w:val="2"/>
        </w:rPr>
        <w:t xml:space="preserve">1) </w:t>
      </w:r>
      <w:r>
        <w:rPr>
          <w:rFonts w:ascii="Arial Bold" w:hAnsi="Arial Bold" w:cs="Arial Bold"/>
          <w:color w:val="000000"/>
          <w:spacing w:val="2"/>
        </w:rPr>
        <w:t>punti 2</w:t>
      </w:r>
      <w:r>
        <w:rPr>
          <w:rFonts w:ascii="Arial" w:hAnsi="Arial" w:cs="Arial"/>
          <w:color w:val="000000"/>
          <w:spacing w:val="2"/>
        </w:rPr>
        <w:t xml:space="preserve"> per ogni singola esperienza in censimenti ISTAT della popolazione, dell’industria e </w:t>
      </w:r>
      <w:r>
        <w:rPr>
          <w:rFonts w:ascii="Arial" w:hAnsi="Arial" w:cs="Arial"/>
          <w:color w:val="000000"/>
        </w:rPr>
        <w:t>servizi o dell’agricoltura</w:t>
      </w:r>
      <w:r>
        <w:rPr>
          <w:rFonts w:ascii="Arial Bold" w:hAnsi="Arial Bold" w:cs="Arial Bold"/>
          <w:color w:val="000000"/>
        </w:rPr>
        <w:t>;</w:t>
      </w:r>
    </w:p>
    <w:p w:rsidR="00F777B7" w:rsidRDefault="00F777B7" w:rsidP="001C7DC8">
      <w:pPr>
        <w:spacing w:after="0" w:line="253" w:lineRule="exact"/>
        <w:ind w:left="1493"/>
        <w:jc w:val="both"/>
        <w:rPr>
          <w:sz w:val="24"/>
          <w:szCs w:val="24"/>
        </w:rPr>
      </w:pPr>
    </w:p>
    <w:p w:rsidR="00F777B7" w:rsidRDefault="00F777B7" w:rsidP="001C7DC8">
      <w:pPr>
        <w:spacing w:before="17" w:after="0" w:line="253" w:lineRule="exact"/>
        <w:ind w:left="1493"/>
        <w:jc w:val="both"/>
      </w:pPr>
      <w:r>
        <w:rPr>
          <w:rFonts w:ascii="Arial" w:hAnsi="Arial" w:cs="Arial"/>
          <w:color w:val="000000"/>
        </w:rPr>
        <w:t xml:space="preserve">2) </w:t>
      </w:r>
      <w:r>
        <w:rPr>
          <w:rFonts w:ascii="Arial Bold" w:hAnsi="Arial Bold" w:cs="Arial Bold"/>
          <w:color w:val="000000"/>
        </w:rPr>
        <w:t>punti 1</w:t>
      </w:r>
      <w:r>
        <w:rPr>
          <w:rFonts w:ascii="Arial" w:hAnsi="Arial" w:cs="Arial"/>
          <w:color w:val="000000"/>
        </w:rPr>
        <w:t xml:space="preserve"> per ogni singola indagine campionaria ISTAT</w:t>
      </w:r>
      <w:r>
        <w:rPr>
          <w:rFonts w:ascii="Arial Bold" w:hAnsi="Arial Bold" w:cs="Arial Bold"/>
          <w:color w:val="000000"/>
        </w:rPr>
        <w:t>;</w:t>
      </w:r>
    </w:p>
    <w:p w:rsidR="00F777B7" w:rsidRDefault="00F777B7" w:rsidP="001C7DC8">
      <w:pPr>
        <w:spacing w:before="247" w:after="0" w:line="253" w:lineRule="exact"/>
        <w:ind w:left="1493"/>
        <w:jc w:val="both"/>
      </w:pPr>
      <w:r>
        <w:rPr>
          <w:rFonts w:ascii="Arial" w:hAnsi="Arial" w:cs="Arial"/>
          <w:color w:val="000000"/>
        </w:rPr>
        <w:t xml:space="preserve">3) </w:t>
      </w:r>
      <w:r>
        <w:rPr>
          <w:rFonts w:ascii="Arial Bold" w:hAnsi="Arial Bold" w:cs="Arial Bold"/>
          <w:color w:val="000000"/>
        </w:rPr>
        <w:t xml:space="preserve">punti 0,5 </w:t>
      </w:r>
      <w:r>
        <w:rPr>
          <w:rFonts w:ascii="Arial" w:hAnsi="Arial" w:cs="Arial"/>
          <w:color w:val="000000"/>
        </w:rPr>
        <w:t>per ogni singola indagine/intervista al di fuori del campo ISTAT;</w:t>
      </w:r>
    </w:p>
    <w:p w:rsidR="00F777B7" w:rsidRDefault="00F777B7" w:rsidP="001C7DC8">
      <w:pPr>
        <w:spacing w:after="0" w:line="250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tabs>
          <w:tab w:val="left" w:pos="1493"/>
          <w:tab w:val="left" w:pos="1493"/>
          <w:tab w:val="left" w:pos="1493"/>
          <w:tab w:val="left" w:pos="1493"/>
        </w:tabs>
        <w:spacing w:before="20" w:after="0" w:line="250" w:lineRule="exact"/>
        <w:ind w:left="1132" w:right="954"/>
        <w:jc w:val="both"/>
      </w:pPr>
      <w:r>
        <w:rPr>
          <w:rFonts w:ascii="Arial" w:hAnsi="Arial" w:cs="Arial"/>
          <w:color w:val="000000"/>
        </w:rPr>
        <w:t xml:space="preserve">   documentata conoscenza e la capacità d’uso dei più diffusi strumenti informatici (da dimostrare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w w:val="105"/>
        </w:rPr>
        <w:t xml:space="preserve">mediante: possesso di titolo di studio, il cui piano/programma di studi comprenda materie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w w:val="103"/>
        </w:rPr>
        <w:t xml:space="preserve">informatiche;   possesso   di   attestati   di   frequenza   di   corsi   per   l’apprendimento   di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w w:val="104"/>
        </w:rPr>
        <w:t xml:space="preserve">strumenti/programmi informatici; possesso di altre certificazioni attestanti la conoscenza di </w:t>
      </w:r>
      <w:r>
        <w:br/>
      </w:r>
      <w:r>
        <w:rPr>
          <w:rFonts w:ascii="Arial" w:hAnsi="Arial" w:cs="Arial"/>
          <w:color w:val="000000"/>
        </w:rPr>
        <w:tab/>
        <w:t xml:space="preserve">strumenti/programmi informatici): </w:t>
      </w:r>
      <w:r>
        <w:rPr>
          <w:rFonts w:ascii="Arial Bold" w:hAnsi="Arial Bold" w:cs="Arial Bold"/>
          <w:color w:val="000000"/>
        </w:rPr>
        <w:t>punti 2;</w:t>
      </w:r>
    </w:p>
    <w:p w:rsidR="00F777B7" w:rsidRDefault="00F777B7" w:rsidP="001C7DC8">
      <w:pPr>
        <w:spacing w:after="0" w:line="240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tabs>
          <w:tab w:val="left" w:pos="1493"/>
        </w:tabs>
        <w:spacing w:before="59" w:after="0" w:line="240" w:lineRule="exact"/>
        <w:ind w:left="1132" w:right="958"/>
        <w:jc w:val="both"/>
      </w:pPr>
      <w:r>
        <w:rPr>
          <w:rFonts w:ascii="Arial" w:hAnsi="Arial" w:cs="Arial"/>
          <w:color w:val="000000"/>
          <w:w w:val="102"/>
        </w:rPr>
        <w:t xml:space="preserve">   diploma di laurea (ciclo unico vecchio ordinamento, triennale o di primo livello, specialistica, </w:t>
      </w:r>
      <w:r>
        <w:br/>
      </w:r>
      <w:r>
        <w:rPr>
          <w:rFonts w:ascii="Arial" w:hAnsi="Arial" w:cs="Arial"/>
          <w:color w:val="000000"/>
        </w:rPr>
        <w:tab/>
        <w:t xml:space="preserve">magistrale) o del diploma universitario: </w:t>
      </w:r>
      <w:r>
        <w:rPr>
          <w:rFonts w:ascii="Arial Bold" w:hAnsi="Arial Bold" w:cs="Arial Bold"/>
          <w:color w:val="000000"/>
        </w:rPr>
        <w:t>punti 2;</w:t>
      </w:r>
    </w:p>
    <w:p w:rsidR="00F777B7" w:rsidRDefault="00F777B7" w:rsidP="001C7DC8">
      <w:pPr>
        <w:spacing w:after="0" w:line="253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spacing w:after="0" w:line="253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spacing w:before="4" w:after="0" w:line="253" w:lineRule="exact"/>
        <w:ind w:left="1132"/>
        <w:jc w:val="both"/>
      </w:pPr>
      <w:r>
        <w:rPr>
          <w:rFonts w:ascii="Arial" w:hAnsi="Arial" w:cs="Arial"/>
          <w:color w:val="000000"/>
        </w:rPr>
        <w:t>A parità di punteggio prevale il candidato più giovane.</w:t>
      </w:r>
    </w:p>
    <w:p w:rsidR="00AF0681" w:rsidRDefault="00AF0681" w:rsidP="001C7DC8">
      <w:pPr>
        <w:spacing w:before="242" w:after="0" w:line="260" w:lineRule="exact"/>
        <w:ind w:left="1132" w:right="960"/>
        <w:jc w:val="both"/>
        <w:rPr>
          <w:rFonts w:ascii="Arial" w:hAnsi="Arial" w:cs="Arial"/>
          <w:color w:val="000000"/>
          <w:spacing w:val="1"/>
        </w:rPr>
      </w:pPr>
    </w:p>
    <w:p w:rsidR="00AF0681" w:rsidRDefault="00AF0681" w:rsidP="001C7DC8">
      <w:pPr>
        <w:spacing w:before="242" w:after="0" w:line="260" w:lineRule="exact"/>
        <w:ind w:left="1132" w:right="960"/>
        <w:jc w:val="both"/>
        <w:rPr>
          <w:rFonts w:ascii="Arial" w:hAnsi="Arial" w:cs="Arial"/>
          <w:color w:val="000000"/>
          <w:spacing w:val="1"/>
        </w:rPr>
      </w:pPr>
    </w:p>
    <w:p w:rsidR="00F777B7" w:rsidRDefault="00F777B7" w:rsidP="001C7DC8">
      <w:pPr>
        <w:spacing w:before="242" w:after="0" w:line="260" w:lineRule="exact"/>
        <w:ind w:left="1132" w:right="960"/>
        <w:jc w:val="both"/>
      </w:pPr>
      <w:r>
        <w:rPr>
          <w:rFonts w:ascii="Arial" w:hAnsi="Arial" w:cs="Arial"/>
          <w:color w:val="000000"/>
          <w:spacing w:val="1"/>
        </w:rPr>
        <w:t xml:space="preserve">I candidati potranno dichiarare, ai sensi del D.P.R. n. 445/2000, il possesso dei requisiti e dei titoli </w:t>
      </w:r>
      <w:r>
        <w:rPr>
          <w:rFonts w:ascii="Arial" w:hAnsi="Arial" w:cs="Arial"/>
          <w:color w:val="000000"/>
        </w:rPr>
        <w:t>preferenziali, con la facoltà di documentare quanto dichiarato.</w:t>
      </w:r>
    </w:p>
    <w:p w:rsidR="00F777B7" w:rsidRDefault="00F777B7" w:rsidP="001C7DC8">
      <w:pPr>
        <w:spacing w:after="0" w:line="253" w:lineRule="exact"/>
        <w:ind w:left="1132"/>
        <w:jc w:val="both"/>
        <w:rPr>
          <w:sz w:val="24"/>
          <w:szCs w:val="24"/>
        </w:rPr>
      </w:pPr>
    </w:p>
    <w:p w:rsidR="00C47D65" w:rsidRDefault="00C47D65" w:rsidP="001C7DC8">
      <w:pPr>
        <w:spacing w:before="13" w:after="0" w:line="253" w:lineRule="exact"/>
        <w:ind w:left="1132"/>
        <w:jc w:val="both"/>
        <w:rPr>
          <w:rFonts w:ascii="Arial" w:hAnsi="Arial" w:cs="Arial"/>
          <w:color w:val="000000"/>
        </w:rPr>
      </w:pPr>
    </w:p>
    <w:p w:rsidR="00F777B7" w:rsidRDefault="00F777B7" w:rsidP="001C7DC8">
      <w:pPr>
        <w:spacing w:before="13" w:after="0" w:line="253" w:lineRule="exact"/>
        <w:ind w:left="1132"/>
        <w:jc w:val="both"/>
      </w:pPr>
      <w:r>
        <w:rPr>
          <w:rFonts w:ascii="Arial" w:hAnsi="Arial" w:cs="Arial"/>
          <w:color w:val="000000"/>
        </w:rPr>
        <w:t>L’</w:t>
      </w:r>
      <w:proofErr w:type="spellStart"/>
      <w:r>
        <w:rPr>
          <w:rFonts w:ascii="Arial" w:hAnsi="Arial" w:cs="Arial"/>
          <w:color w:val="000000"/>
        </w:rPr>
        <w:t>U.C.C.</w:t>
      </w:r>
      <w:proofErr w:type="spellEnd"/>
      <w:r>
        <w:rPr>
          <w:rFonts w:ascii="Arial" w:hAnsi="Arial" w:cs="Arial"/>
          <w:color w:val="000000"/>
        </w:rPr>
        <w:t xml:space="preserve"> si riserva di verificare, anche a campione, la veridicità delle dichiarazioni.</w:t>
      </w:r>
    </w:p>
    <w:p w:rsidR="00F777B7" w:rsidRDefault="00F777B7" w:rsidP="001C7DC8">
      <w:pPr>
        <w:spacing w:after="0" w:line="240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spacing w:before="182" w:after="0" w:line="240" w:lineRule="exact"/>
        <w:ind w:left="1132" w:right="953"/>
        <w:jc w:val="both"/>
      </w:pPr>
      <w:r>
        <w:rPr>
          <w:rFonts w:ascii="Arial" w:hAnsi="Arial" w:cs="Arial"/>
          <w:color w:val="000000"/>
          <w:spacing w:val="2"/>
        </w:rPr>
        <w:t xml:space="preserve">L’attribuzione dei punteggi verrà effettuata da apposita commissione presieduta dal responsabile </w:t>
      </w:r>
      <w:r>
        <w:rPr>
          <w:rFonts w:ascii="Arial" w:hAnsi="Arial" w:cs="Arial"/>
          <w:color w:val="000000"/>
        </w:rPr>
        <w:t>dell’</w:t>
      </w:r>
      <w:proofErr w:type="spellStart"/>
      <w:r>
        <w:rPr>
          <w:rFonts w:ascii="Arial" w:hAnsi="Arial" w:cs="Arial"/>
          <w:color w:val="000000"/>
        </w:rPr>
        <w:t>U.C.C.</w:t>
      </w:r>
      <w:proofErr w:type="spellEnd"/>
    </w:p>
    <w:p w:rsidR="00F777B7" w:rsidRDefault="00F777B7" w:rsidP="001C7DC8">
      <w:pPr>
        <w:spacing w:after="0" w:line="240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spacing w:before="40" w:after="0" w:line="240" w:lineRule="exact"/>
        <w:ind w:left="1132" w:right="952"/>
        <w:jc w:val="both"/>
      </w:pPr>
      <w:r>
        <w:rPr>
          <w:rFonts w:ascii="Arial" w:hAnsi="Arial" w:cs="Arial"/>
          <w:color w:val="000000"/>
          <w:spacing w:val="2"/>
        </w:rPr>
        <w:t>Il  Responsabile  dell’</w:t>
      </w:r>
      <w:proofErr w:type="spellStart"/>
      <w:r>
        <w:rPr>
          <w:rFonts w:ascii="Arial" w:hAnsi="Arial" w:cs="Arial"/>
          <w:color w:val="000000"/>
          <w:spacing w:val="2"/>
        </w:rPr>
        <w:t>U.C.C.</w:t>
      </w:r>
      <w:proofErr w:type="spellEnd"/>
      <w:r>
        <w:rPr>
          <w:rFonts w:ascii="Arial" w:hAnsi="Arial" w:cs="Arial"/>
          <w:color w:val="000000"/>
          <w:spacing w:val="2"/>
        </w:rPr>
        <w:t xml:space="preserve">  procederà  al  conferimento  dell’incarico  di  rilevatore  secondo  la </w:t>
      </w:r>
      <w:r>
        <w:rPr>
          <w:rFonts w:ascii="Arial" w:hAnsi="Arial" w:cs="Arial"/>
          <w:color w:val="000000"/>
        </w:rPr>
        <w:t>graduatoria stilata sulla base dei titoli preferenziali per l’edizione 2021.</w:t>
      </w:r>
    </w:p>
    <w:p w:rsidR="00F777B7" w:rsidRDefault="00F777B7" w:rsidP="001C7DC8">
      <w:pPr>
        <w:spacing w:before="250" w:after="0" w:line="253" w:lineRule="exact"/>
        <w:ind w:left="1132"/>
        <w:jc w:val="both"/>
      </w:pPr>
      <w:r>
        <w:rPr>
          <w:rFonts w:ascii="Arial Bold" w:hAnsi="Arial Bold" w:cs="Arial Bold"/>
          <w:color w:val="000000"/>
          <w:u w:val="single"/>
        </w:rPr>
        <w:t>Compensi</w:t>
      </w:r>
    </w:p>
    <w:p w:rsidR="00F777B7" w:rsidRDefault="00F777B7" w:rsidP="001C7DC8">
      <w:pPr>
        <w:spacing w:after="0" w:line="240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spacing w:before="38" w:after="0" w:line="240" w:lineRule="exact"/>
        <w:ind w:left="1132" w:right="957"/>
        <w:jc w:val="both"/>
      </w:pPr>
      <w:r>
        <w:rPr>
          <w:rFonts w:ascii="Arial" w:hAnsi="Arial" w:cs="Arial"/>
          <w:color w:val="000000"/>
        </w:rPr>
        <w:t>Il compenso spettante ai rilevatori sarà presumibilmente commisurato al numero e al tipo di modelli di propria competenza riconosciuti regolari.</w:t>
      </w:r>
    </w:p>
    <w:p w:rsidR="00F777B7" w:rsidRDefault="00F777B7" w:rsidP="001C7DC8">
      <w:pPr>
        <w:spacing w:after="0" w:line="253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spacing w:before="17" w:after="0" w:line="253" w:lineRule="exact"/>
        <w:ind w:left="1132"/>
        <w:jc w:val="both"/>
      </w:pPr>
      <w:r>
        <w:rPr>
          <w:rFonts w:ascii="Arial" w:hAnsi="Arial" w:cs="Arial"/>
          <w:color w:val="000000"/>
        </w:rPr>
        <w:t>Non saranno riconosciuti compensi aggiuntivi per l’uso del proprio mezzo.</w:t>
      </w:r>
    </w:p>
    <w:p w:rsidR="00F777B7" w:rsidRDefault="00F777B7" w:rsidP="001C7DC8">
      <w:pPr>
        <w:spacing w:before="43" w:after="0" w:line="500" w:lineRule="exact"/>
        <w:ind w:left="1132" w:right="1282"/>
        <w:jc w:val="both"/>
      </w:pPr>
      <w:r>
        <w:rPr>
          <w:rFonts w:ascii="Arial" w:hAnsi="Arial" w:cs="Arial"/>
          <w:color w:val="000000"/>
        </w:rPr>
        <w:t>La partecipazione alla formazione non dà diritto al rimborso delle relative spese.</w:t>
      </w:r>
    </w:p>
    <w:p w:rsidR="00F777B7" w:rsidRDefault="00F777B7" w:rsidP="001C7DC8">
      <w:pPr>
        <w:spacing w:before="225" w:after="0" w:line="253" w:lineRule="exact"/>
        <w:ind w:left="1132"/>
        <w:jc w:val="both"/>
      </w:pPr>
      <w:r>
        <w:rPr>
          <w:rFonts w:ascii="Arial Bold" w:hAnsi="Arial Bold" w:cs="Arial Bold"/>
          <w:color w:val="000000"/>
          <w:u w:val="single"/>
        </w:rPr>
        <w:t>Presentazione delle domande</w:t>
      </w:r>
    </w:p>
    <w:p w:rsidR="00F777B7" w:rsidRDefault="00F777B7" w:rsidP="001C7DC8">
      <w:pPr>
        <w:spacing w:before="248" w:after="0" w:line="252" w:lineRule="exact"/>
        <w:ind w:left="1132" w:right="951"/>
        <w:jc w:val="both"/>
      </w:pPr>
      <w:r>
        <w:rPr>
          <w:rFonts w:ascii="Arial" w:hAnsi="Arial" w:cs="Arial"/>
          <w:color w:val="000000"/>
          <w:w w:val="102"/>
        </w:rPr>
        <w:t xml:space="preserve">Le domande devono essere presentate entro e non oltre le </w:t>
      </w:r>
      <w:r>
        <w:rPr>
          <w:rFonts w:ascii="Arial Bold" w:hAnsi="Arial Bold" w:cs="Arial Bold"/>
          <w:color w:val="000000"/>
          <w:w w:val="102"/>
        </w:rPr>
        <w:t>ore 12.00</w:t>
      </w:r>
      <w:r>
        <w:rPr>
          <w:rFonts w:ascii="Arial" w:hAnsi="Arial" w:cs="Arial"/>
          <w:color w:val="000000"/>
          <w:w w:val="102"/>
        </w:rPr>
        <w:t xml:space="preserve"> del giorno </w:t>
      </w:r>
      <w:r w:rsidR="00CA2118">
        <w:rPr>
          <w:rFonts w:ascii="Arial Bold" w:hAnsi="Arial Bold" w:cs="Arial Bold"/>
          <w:color w:val="000000"/>
          <w:w w:val="102"/>
        </w:rPr>
        <w:t>21</w:t>
      </w:r>
      <w:r>
        <w:rPr>
          <w:rFonts w:ascii="Arial Bold" w:hAnsi="Arial Bold" w:cs="Arial Bold"/>
          <w:color w:val="000000"/>
          <w:w w:val="102"/>
        </w:rPr>
        <w:t xml:space="preserve"> giugno 2021 </w:t>
      </w:r>
      <w:r>
        <w:br/>
      </w:r>
      <w:r>
        <w:rPr>
          <w:rFonts w:ascii="Arial" w:hAnsi="Arial" w:cs="Arial"/>
          <w:color w:val="000000"/>
          <w:w w:val="107"/>
        </w:rPr>
        <w:t xml:space="preserve">direttamente all’ufficio protocollo </w:t>
      </w:r>
      <w:r w:rsidR="00CA2118">
        <w:rPr>
          <w:rFonts w:ascii="Arial Bold" w:hAnsi="Arial Bold" w:cs="Arial Bold"/>
          <w:color w:val="000000"/>
          <w:w w:val="107"/>
        </w:rPr>
        <w:t>del Comune di Augusta</w:t>
      </w:r>
      <w:r>
        <w:rPr>
          <w:rFonts w:ascii="Arial Bold" w:hAnsi="Arial Bold" w:cs="Arial Bold"/>
          <w:color w:val="000000"/>
          <w:w w:val="107"/>
        </w:rPr>
        <w:t xml:space="preserve"> </w:t>
      </w:r>
      <w:r w:rsidR="00CA2118">
        <w:rPr>
          <w:rFonts w:ascii="Arial Bold" w:hAnsi="Arial Bold" w:cs="Arial Bold"/>
          <w:color w:val="000000"/>
          <w:w w:val="107"/>
        </w:rPr>
        <w:t>–</w:t>
      </w:r>
      <w:r>
        <w:rPr>
          <w:rFonts w:ascii="Arial Bold" w:hAnsi="Arial Bold" w:cs="Arial Bold"/>
          <w:color w:val="000000"/>
          <w:w w:val="107"/>
        </w:rPr>
        <w:t xml:space="preserve"> </w:t>
      </w:r>
      <w:r w:rsidR="00CA2118">
        <w:rPr>
          <w:rFonts w:ascii="Arial Bold" w:hAnsi="Arial Bold" w:cs="Arial Bold"/>
          <w:color w:val="000000"/>
          <w:w w:val="107"/>
        </w:rPr>
        <w:t>Piazza D</w:t>
      </w:r>
      <w:r w:rsidR="00CA2118">
        <w:rPr>
          <w:rFonts w:ascii="Arial Bold" w:hAnsi="Arial Bold" w:cs="Arial Bold" w:hint="eastAsia"/>
          <w:color w:val="000000"/>
          <w:w w:val="107"/>
        </w:rPr>
        <w:t>’</w:t>
      </w:r>
      <w:proofErr w:type="spellStart"/>
      <w:r w:rsidR="00CA2118">
        <w:rPr>
          <w:rFonts w:ascii="Arial Bold" w:hAnsi="Arial Bold" w:cs="Arial Bold"/>
          <w:color w:val="000000"/>
          <w:w w:val="107"/>
        </w:rPr>
        <w:t>Astorga</w:t>
      </w:r>
      <w:proofErr w:type="spellEnd"/>
      <w:r w:rsidR="00CA2118">
        <w:rPr>
          <w:rFonts w:ascii="Arial Bold" w:hAnsi="Arial Bold" w:cs="Arial Bold"/>
          <w:color w:val="000000"/>
          <w:w w:val="107"/>
        </w:rPr>
        <w:t xml:space="preserve"> </w:t>
      </w:r>
      <w:r>
        <w:rPr>
          <w:rFonts w:ascii="Arial" w:hAnsi="Arial" w:cs="Arial"/>
          <w:color w:val="000000"/>
          <w:w w:val="107"/>
        </w:rPr>
        <w:t xml:space="preserve"> (previa </w:t>
      </w:r>
      <w:r>
        <w:br/>
      </w:r>
      <w:r>
        <w:rPr>
          <w:rFonts w:ascii="Arial" w:hAnsi="Arial" w:cs="Arial"/>
          <w:color w:val="000000"/>
          <w:w w:val="106"/>
        </w:rPr>
        <w:t>richiesta di appuntame</w:t>
      </w:r>
      <w:r w:rsidR="00CA2118">
        <w:rPr>
          <w:rFonts w:ascii="Arial" w:hAnsi="Arial" w:cs="Arial"/>
          <w:color w:val="000000"/>
          <w:w w:val="106"/>
        </w:rPr>
        <w:t>nto al n. 0931-980111</w:t>
      </w:r>
      <w:r>
        <w:rPr>
          <w:rFonts w:ascii="Arial" w:hAnsi="Arial" w:cs="Arial"/>
          <w:color w:val="000000"/>
          <w:w w:val="106"/>
        </w:rPr>
        <w:t xml:space="preserve">) oppure pervenire, sempre entro lo stesso </w:t>
      </w:r>
      <w:r>
        <w:br/>
      </w:r>
      <w:r>
        <w:rPr>
          <w:rFonts w:ascii="Arial" w:hAnsi="Arial" w:cs="Arial"/>
          <w:color w:val="000000"/>
          <w:spacing w:val="1"/>
        </w:rPr>
        <w:t>termine,   tramite</w:t>
      </w:r>
      <w:r w:rsidR="00CA2118">
        <w:rPr>
          <w:rFonts w:ascii="Arial" w:hAnsi="Arial" w:cs="Arial"/>
          <w:color w:val="000000"/>
          <w:spacing w:val="1"/>
        </w:rPr>
        <w:t xml:space="preserve">   raccomandata   con   avviso </w:t>
      </w:r>
      <w:r>
        <w:rPr>
          <w:rFonts w:ascii="Arial" w:hAnsi="Arial" w:cs="Arial"/>
          <w:color w:val="000000"/>
          <w:spacing w:val="1"/>
        </w:rPr>
        <w:t xml:space="preserve"> di   ricevimento,   o   tramite   P.E.C.</w:t>
      </w:r>
      <w:r>
        <w:rPr>
          <w:rFonts w:ascii="Arial Bold" w:hAnsi="Arial Bold" w:cs="Arial Bold"/>
          <w:color w:val="0000FF"/>
          <w:spacing w:val="1"/>
          <w:u w:val="single"/>
        </w:rPr>
        <w:t>protoco</w:t>
      </w:r>
      <w:r w:rsidR="00CA2118">
        <w:rPr>
          <w:rFonts w:ascii="Arial Bold" w:hAnsi="Arial Bold" w:cs="Arial Bold"/>
          <w:color w:val="0000FF"/>
          <w:spacing w:val="1"/>
          <w:u w:val="single"/>
        </w:rPr>
        <w:t>llocomunediaugusta@pointpec.it.</w:t>
      </w:r>
      <w:r>
        <w:rPr>
          <w:rFonts w:ascii="Arial Bold" w:hAnsi="Arial Bold" w:cs="Arial Bold"/>
          <w:color w:val="000000"/>
          <w:spacing w:val="1"/>
        </w:rPr>
        <w:t xml:space="preserve"> Non sono ammesse altre modalità di spedizione </w:t>
      </w:r>
      <w:r>
        <w:br/>
      </w:r>
      <w:r>
        <w:rPr>
          <w:rFonts w:ascii="Arial Bold" w:hAnsi="Arial Bold" w:cs="Arial Bold"/>
          <w:color w:val="000000"/>
        </w:rPr>
        <w:t>(tramite fax, da indirizzo di posta elettronica non certificata).</w:t>
      </w:r>
    </w:p>
    <w:p w:rsidR="00F777B7" w:rsidRDefault="00F777B7" w:rsidP="001C7DC8">
      <w:pPr>
        <w:spacing w:after="0" w:line="253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spacing w:before="15" w:after="0" w:line="253" w:lineRule="exact"/>
        <w:ind w:left="113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 informazioni.</w:t>
      </w:r>
    </w:p>
    <w:p w:rsidR="00CA2118" w:rsidRDefault="00CA2118" w:rsidP="001C7DC8">
      <w:pPr>
        <w:spacing w:before="15" w:after="0" w:line="253" w:lineRule="exact"/>
        <w:ind w:left="1132"/>
        <w:jc w:val="both"/>
      </w:pPr>
    </w:p>
    <w:p w:rsidR="00F777B7" w:rsidRDefault="00CA2118" w:rsidP="001C7DC8">
      <w:pPr>
        <w:spacing w:after="0" w:line="240" w:lineRule="exact"/>
        <w:ind w:left="1132"/>
        <w:jc w:val="both"/>
        <w:rPr>
          <w:b/>
          <w:sz w:val="24"/>
          <w:szCs w:val="24"/>
        </w:rPr>
      </w:pPr>
      <w:r w:rsidRPr="00CA2118">
        <w:rPr>
          <w:b/>
          <w:sz w:val="24"/>
          <w:szCs w:val="24"/>
        </w:rPr>
        <w:t xml:space="preserve">Ufficio Anagrafe </w:t>
      </w:r>
    </w:p>
    <w:p w:rsidR="00CA2118" w:rsidRPr="00CA2118" w:rsidRDefault="00CA2118" w:rsidP="001C7DC8">
      <w:pPr>
        <w:spacing w:after="0" w:line="240" w:lineRule="exact"/>
        <w:ind w:left="1132"/>
        <w:jc w:val="both"/>
        <w:rPr>
          <w:b/>
          <w:sz w:val="24"/>
          <w:szCs w:val="24"/>
        </w:rPr>
      </w:pPr>
    </w:p>
    <w:p w:rsidR="00CA2118" w:rsidRDefault="00CA2118" w:rsidP="001C7DC8">
      <w:pPr>
        <w:spacing w:before="18" w:after="0" w:line="240" w:lineRule="exact"/>
        <w:ind w:left="1132" w:right="4696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Responsabile Ufficio Comunale Censimento </w:t>
      </w:r>
      <w:r w:rsidR="00DE2657"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1"/>
        </w:rPr>
        <w:t xml:space="preserve">tel.0931980410 </w:t>
      </w:r>
    </w:p>
    <w:p w:rsidR="00F777B7" w:rsidRDefault="00CA2118" w:rsidP="001C7DC8">
      <w:pPr>
        <w:spacing w:before="18" w:after="0" w:line="240" w:lineRule="exact"/>
        <w:ind w:left="1132" w:right="4696"/>
        <w:jc w:val="both"/>
      </w:pPr>
      <w:r>
        <w:rPr>
          <w:rFonts w:ascii="Arial" w:hAnsi="Arial" w:cs="Arial"/>
          <w:color w:val="000000"/>
          <w:spacing w:val="1"/>
        </w:rPr>
        <w:t xml:space="preserve">Ufficio Comunale </w:t>
      </w:r>
      <w:r w:rsidR="00DE2657"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1"/>
        </w:rPr>
        <w:t xml:space="preserve">Censimento  </w:t>
      </w:r>
      <w:r w:rsidR="006A30B9">
        <w:rPr>
          <w:rFonts w:ascii="Arial" w:hAnsi="Arial" w:cs="Arial"/>
          <w:color w:val="000000"/>
          <w:spacing w:val="1"/>
        </w:rPr>
        <w:t xml:space="preserve">                      </w:t>
      </w:r>
      <w:r>
        <w:rPr>
          <w:rFonts w:ascii="Arial" w:hAnsi="Arial" w:cs="Arial"/>
          <w:color w:val="000000"/>
          <w:spacing w:val="1"/>
        </w:rPr>
        <w:t>tel</w:t>
      </w:r>
      <w:r w:rsidR="00DE2657"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1"/>
        </w:rPr>
        <w:t>0931980404</w:t>
      </w:r>
    </w:p>
    <w:p w:rsidR="00F777B7" w:rsidRDefault="00F777B7" w:rsidP="001C7DC8">
      <w:pPr>
        <w:spacing w:after="0" w:line="240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spacing w:before="40" w:after="0" w:line="240" w:lineRule="exact"/>
        <w:ind w:left="1132" w:right="954"/>
        <w:jc w:val="both"/>
      </w:pPr>
      <w:r>
        <w:rPr>
          <w:rFonts w:ascii="Arial" w:hAnsi="Arial" w:cs="Arial"/>
          <w:color w:val="000000"/>
          <w:spacing w:val="3"/>
        </w:rPr>
        <w:t>Il presente avviso viene pubblicato all’Albo on-line del Comune, sul sito istituzionale del Comune</w:t>
      </w:r>
      <w:r w:rsidR="00DE2657">
        <w:rPr>
          <w:rFonts w:ascii="Arial" w:hAnsi="Arial" w:cs="Arial"/>
          <w:color w:val="000000"/>
          <w:spacing w:val="3"/>
        </w:rPr>
        <w:t xml:space="preserve"> di Augusta </w:t>
      </w:r>
      <w:r>
        <w:rPr>
          <w:rFonts w:ascii="Arial" w:hAnsi="Arial" w:cs="Arial"/>
          <w:color w:val="0000FF"/>
          <w:u w:val="single"/>
        </w:rPr>
        <w:t>www.comune</w:t>
      </w:r>
      <w:r w:rsidR="00DE2657">
        <w:rPr>
          <w:rFonts w:ascii="Arial" w:hAnsi="Arial" w:cs="Arial"/>
          <w:color w:val="0000FF"/>
          <w:u w:val="single"/>
        </w:rPr>
        <w:t>diaugusta.it</w:t>
      </w:r>
    </w:p>
    <w:p w:rsidR="00F777B7" w:rsidRDefault="00F777B7" w:rsidP="001C7DC8">
      <w:pPr>
        <w:spacing w:after="0" w:line="253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spacing w:before="17" w:after="0" w:line="253" w:lineRule="exact"/>
        <w:ind w:left="1132"/>
        <w:jc w:val="both"/>
      </w:pPr>
      <w:r>
        <w:rPr>
          <w:rFonts w:ascii="Arial" w:hAnsi="Arial" w:cs="Arial"/>
          <w:color w:val="000000"/>
        </w:rPr>
        <w:t>Copia del presenta avviso è disponibile c/o lo sportello al cittadino e l’ufficio anagrafe.</w:t>
      </w:r>
    </w:p>
    <w:p w:rsidR="00F777B7" w:rsidRDefault="00F777B7" w:rsidP="001C7DC8">
      <w:pPr>
        <w:spacing w:before="247" w:after="0" w:line="253" w:lineRule="exact"/>
        <w:ind w:left="4745"/>
        <w:jc w:val="both"/>
      </w:pPr>
      <w:r>
        <w:rPr>
          <w:rFonts w:ascii="Arial Bold" w:hAnsi="Arial Bold" w:cs="Arial Bold"/>
          <w:color w:val="000000"/>
        </w:rPr>
        <w:t>Il Responsabile dell’Ufficio Comunale di Censimento</w:t>
      </w:r>
    </w:p>
    <w:p w:rsidR="00F777B7" w:rsidRDefault="00DE2657" w:rsidP="001C7DC8">
      <w:pPr>
        <w:spacing w:before="7" w:after="0" w:line="253" w:lineRule="exact"/>
        <w:ind w:left="6599"/>
        <w:jc w:val="both"/>
      </w:pPr>
      <w:r>
        <w:rPr>
          <w:rFonts w:ascii="Arial Bold" w:hAnsi="Arial Bold" w:cs="Arial Bold"/>
          <w:color w:val="000000"/>
        </w:rPr>
        <w:t>Antonella Di Marzio</w:t>
      </w:r>
    </w:p>
    <w:p w:rsidR="00F777B7" w:rsidRDefault="00F777B7" w:rsidP="001C7DC8">
      <w:pPr>
        <w:spacing w:after="0" w:line="230" w:lineRule="exact"/>
        <w:ind w:left="4541"/>
        <w:jc w:val="both"/>
        <w:rPr>
          <w:sz w:val="24"/>
          <w:szCs w:val="24"/>
        </w:rPr>
      </w:pPr>
    </w:p>
    <w:p w:rsidR="00F777B7" w:rsidRDefault="00F777B7" w:rsidP="001C7DC8">
      <w:pPr>
        <w:tabs>
          <w:tab w:val="left" w:pos="8339"/>
        </w:tabs>
        <w:spacing w:before="16" w:after="0" w:line="230" w:lineRule="exact"/>
        <w:ind w:left="4541"/>
        <w:jc w:val="both"/>
      </w:pPr>
      <w:r>
        <w:rPr>
          <w:rFonts w:ascii="Arial Italic" w:hAnsi="Arial Italic" w:cs="Arial Italic"/>
          <w:color w:val="000000"/>
          <w:sz w:val="20"/>
          <w:szCs w:val="20"/>
        </w:rPr>
        <w:t xml:space="preserve">(firma autografa sostituita ai sensi dell’art. </w:t>
      </w:r>
      <w:r>
        <w:rPr>
          <w:rFonts w:ascii="Arial Italic" w:hAnsi="Arial Italic" w:cs="Arial Italic"/>
          <w:color w:val="000000"/>
          <w:sz w:val="20"/>
          <w:szCs w:val="20"/>
        </w:rPr>
        <w:tab/>
        <w:t xml:space="preserve">3, comma 2, del D. </w:t>
      </w:r>
      <w:proofErr w:type="spellStart"/>
      <w:r>
        <w:rPr>
          <w:rFonts w:ascii="Arial Italic" w:hAnsi="Arial Italic" w:cs="Arial Italic"/>
          <w:color w:val="000000"/>
          <w:sz w:val="20"/>
          <w:szCs w:val="20"/>
        </w:rPr>
        <w:t>Lgs</w:t>
      </w:r>
      <w:proofErr w:type="spellEnd"/>
      <w:r>
        <w:rPr>
          <w:rFonts w:ascii="Arial Italic" w:hAnsi="Arial Italic" w:cs="Arial Italic"/>
          <w:color w:val="000000"/>
          <w:sz w:val="20"/>
          <w:szCs w:val="20"/>
        </w:rPr>
        <w:t>.</w:t>
      </w:r>
    </w:p>
    <w:p w:rsidR="00F777B7" w:rsidRDefault="00F777B7" w:rsidP="001C7DC8">
      <w:pPr>
        <w:spacing w:before="10" w:after="0" w:line="230" w:lineRule="exact"/>
        <w:ind w:left="6714"/>
        <w:jc w:val="both"/>
      </w:pPr>
      <w:r>
        <w:rPr>
          <w:rFonts w:ascii="Arial Italic" w:hAnsi="Arial Italic" w:cs="Arial Italic"/>
          <w:color w:val="000000"/>
          <w:sz w:val="20"/>
          <w:szCs w:val="20"/>
        </w:rPr>
        <w:t>12/02/1993 n. 39)</w:t>
      </w:r>
    </w:p>
    <w:p w:rsidR="00F777B7" w:rsidRDefault="00F777B7" w:rsidP="001C7DC8">
      <w:pPr>
        <w:spacing w:after="0" w:line="253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spacing w:after="0" w:line="253" w:lineRule="exact"/>
        <w:ind w:left="1132"/>
        <w:jc w:val="both"/>
        <w:rPr>
          <w:sz w:val="24"/>
          <w:szCs w:val="24"/>
        </w:rPr>
      </w:pPr>
    </w:p>
    <w:p w:rsidR="00F777B7" w:rsidRDefault="00F777B7" w:rsidP="001C7DC8">
      <w:pPr>
        <w:spacing w:before="245" w:after="0" w:line="253" w:lineRule="exact"/>
        <w:ind w:left="1132"/>
        <w:jc w:val="both"/>
      </w:pPr>
      <w:r>
        <w:rPr>
          <w:rFonts w:ascii="Arial Italic" w:hAnsi="Arial Italic" w:cs="Arial Italic"/>
          <w:color w:val="000000"/>
        </w:rPr>
        <w:t>Allegato fac-simile di domanda</w:t>
      </w:r>
    </w:p>
    <w:p w:rsidR="00F777B7" w:rsidRDefault="00F777B7" w:rsidP="001C7DC8">
      <w:pPr>
        <w:spacing w:after="0" w:line="230" w:lineRule="exact"/>
        <w:ind w:left="5897"/>
        <w:jc w:val="both"/>
        <w:rPr>
          <w:sz w:val="24"/>
          <w:szCs w:val="24"/>
        </w:rPr>
      </w:pPr>
    </w:p>
    <w:p w:rsidR="00F777B7" w:rsidRDefault="00F777B7" w:rsidP="001C7DC8">
      <w:pPr>
        <w:spacing w:after="0" w:line="230" w:lineRule="exact"/>
        <w:ind w:left="5897"/>
        <w:jc w:val="both"/>
        <w:rPr>
          <w:sz w:val="24"/>
          <w:szCs w:val="24"/>
        </w:rPr>
      </w:pPr>
    </w:p>
    <w:p w:rsidR="00F777B7" w:rsidRDefault="00F777B7" w:rsidP="001C7DC8">
      <w:pPr>
        <w:spacing w:after="0" w:line="230" w:lineRule="exact"/>
        <w:ind w:left="5897"/>
        <w:jc w:val="both"/>
        <w:rPr>
          <w:sz w:val="24"/>
          <w:szCs w:val="24"/>
        </w:rPr>
      </w:pPr>
    </w:p>
    <w:p w:rsidR="00F777B7" w:rsidRDefault="00F777B7" w:rsidP="001C7DC8">
      <w:pPr>
        <w:spacing w:after="0" w:line="230" w:lineRule="exact"/>
        <w:ind w:left="5897"/>
        <w:jc w:val="both"/>
        <w:rPr>
          <w:sz w:val="24"/>
          <w:szCs w:val="24"/>
        </w:rPr>
      </w:pPr>
    </w:p>
    <w:p w:rsidR="00F777B7" w:rsidRDefault="00F777B7" w:rsidP="001C7DC8">
      <w:pPr>
        <w:spacing w:after="0" w:line="230" w:lineRule="exact"/>
        <w:ind w:left="5897"/>
        <w:jc w:val="both"/>
        <w:rPr>
          <w:sz w:val="24"/>
          <w:szCs w:val="24"/>
        </w:rPr>
      </w:pPr>
    </w:p>
    <w:p w:rsidR="00F777B7" w:rsidRDefault="00F777B7" w:rsidP="001C7DC8">
      <w:pPr>
        <w:spacing w:after="0" w:line="230" w:lineRule="exact"/>
        <w:ind w:left="5897"/>
        <w:jc w:val="both"/>
        <w:rPr>
          <w:sz w:val="24"/>
          <w:szCs w:val="24"/>
        </w:rPr>
      </w:pPr>
    </w:p>
    <w:p w:rsidR="00F777B7" w:rsidRDefault="00F777B7" w:rsidP="001C7DC8">
      <w:pPr>
        <w:spacing w:after="0" w:line="230" w:lineRule="exact"/>
        <w:ind w:left="5897"/>
        <w:jc w:val="both"/>
        <w:rPr>
          <w:sz w:val="24"/>
          <w:szCs w:val="24"/>
        </w:rPr>
      </w:pPr>
    </w:p>
    <w:p w:rsidR="00F777B7" w:rsidRDefault="00F777B7" w:rsidP="001C7DC8">
      <w:pPr>
        <w:spacing w:after="0" w:line="230" w:lineRule="exact"/>
        <w:ind w:left="5897"/>
        <w:jc w:val="both"/>
        <w:rPr>
          <w:sz w:val="24"/>
          <w:szCs w:val="24"/>
        </w:rPr>
      </w:pPr>
    </w:p>
    <w:p w:rsidR="00F777B7" w:rsidRDefault="00F777B7" w:rsidP="001C7DC8">
      <w:pPr>
        <w:spacing w:after="0" w:line="230" w:lineRule="exact"/>
        <w:ind w:left="5897"/>
        <w:jc w:val="both"/>
        <w:rPr>
          <w:sz w:val="24"/>
          <w:szCs w:val="24"/>
        </w:rPr>
      </w:pPr>
    </w:p>
    <w:p w:rsidR="00F777B7" w:rsidRDefault="00F777B7" w:rsidP="001C7DC8">
      <w:pPr>
        <w:spacing w:after="0" w:line="230" w:lineRule="exact"/>
        <w:ind w:left="5897"/>
        <w:jc w:val="both"/>
        <w:rPr>
          <w:sz w:val="24"/>
          <w:szCs w:val="24"/>
        </w:rPr>
      </w:pPr>
    </w:p>
    <w:p w:rsidR="00F777B7" w:rsidRDefault="00F777B7" w:rsidP="001C7DC8">
      <w:pPr>
        <w:spacing w:after="0" w:line="230" w:lineRule="exact"/>
        <w:ind w:left="5897"/>
        <w:jc w:val="both"/>
        <w:rPr>
          <w:sz w:val="24"/>
          <w:szCs w:val="24"/>
        </w:rPr>
      </w:pPr>
    </w:p>
    <w:p w:rsidR="00F777B7" w:rsidRDefault="00F777B7" w:rsidP="001C7DC8">
      <w:pPr>
        <w:spacing w:after="0" w:line="230" w:lineRule="exact"/>
        <w:ind w:left="5897"/>
        <w:jc w:val="both"/>
        <w:rPr>
          <w:sz w:val="24"/>
          <w:szCs w:val="24"/>
        </w:rPr>
      </w:pPr>
    </w:p>
    <w:p w:rsidR="00F777B7" w:rsidRDefault="00F777B7" w:rsidP="001C7DC8">
      <w:pPr>
        <w:spacing w:after="0" w:line="230" w:lineRule="exact"/>
        <w:ind w:left="5897"/>
        <w:jc w:val="both"/>
        <w:rPr>
          <w:sz w:val="24"/>
          <w:szCs w:val="24"/>
        </w:rPr>
      </w:pPr>
    </w:p>
    <w:p w:rsidR="00F777B7" w:rsidRDefault="00F777B7" w:rsidP="001C7DC8">
      <w:pPr>
        <w:spacing w:before="156" w:after="0" w:line="230" w:lineRule="exact"/>
        <w:ind w:left="5897"/>
        <w:jc w:val="both"/>
      </w:pPr>
      <w:r>
        <w:rPr>
          <w:rFonts w:ascii="Arial" w:hAnsi="Arial" w:cs="Arial"/>
          <w:color w:val="000000"/>
          <w:w w:val="96"/>
          <w:sz w:val="20"/>
          <w:szCs w:val="20"/>
        </w:rPr>
        <w:t>3</w:t>
      </w:r>
    </w:p>
    <w:p w:rsidR="00F777B7" w:rsidRDefault="00F777B7" w:rsidP="001C7DC8">
      <w:pPr>
        <w:spacing w:after="0" w:line="240" w:lineRule="exact"/>
        <w:jc w:val="both"/>
        <w:rPr>
          <w:sz w:val="12"/>
          <w:szCs w:val="12"/>
        </w:rPr>
        <w:sectPr w:rsidR="00F777B7">
          <w:pgSz w:w="11900" w:h="16820"/>
          <w:pgMar w:top="-20" w:right="0" w:bottom="-20" w:left="0" w:header="0" w:footer="0" w:gutter="0"/>
          <w:cols w:space="720"/>
        </w:sectPr>
      </w:pPr>
    </w:p>
    <w:p w:rsidR="00F777B7" w:rsidRDefault="00F777B7" w:rsidP="001C7DC8">
      <w:pPr>
        <w:spacing w:after="0" w:line="240" w:lineRule="exact"/>
        <w:jc w:val="both"/>
        <w:rPr>
          <w:rFonts w:ascii="Times New Roman" w:hAnsi="Times New Roman"/>
          <w:sz w:val="24"/>
        </w:rPr>
      </w:pPr>
    </w:p>
    <w:p w:rsidR="00F777B7" w:rsidRDefault="00F777B7" w:rsidP="001C7DC8">
      <w:pPr>
        <w:spacing w:after="0" w:line="260" w:lineRule="exact"/>
        <w:ind w:left="6025"/>
        <w:jc w:val="both"/>
        <w:rPr>
          <w:sz w:val="24"/>
          <w:szCs w:val="24"/>
        </w:rPr>
      </w:pPr>
    </w:p>
    <w:p w:rsidR="00F777B7" w:rsidRDefault="00F777B7" w:rsidP="001C7DC8">
      <w:pPr>
        <w:spacing w:after="0" w:line="260" w:lineRule="exact"/>
        <w:ind w:left="6025"/>
        <w:jc w:val="both"/>
        <w:rPr>
          <w:sz w:val="24"/>
          <w:szCs w:val="24"/>
        </w:rPr>
      </w:pPr>
    </w:p>
    <w:p w:rsidR="00F777B7" w:rsidRDefault="00F777B7" w:rsidP="001C7DC8">
      <w:pPr>
        <w:spacing w:after="0" w:line="260" w:lineRule="exact"/>
        <w:ind w:left="6025"/>
        <w:jc w:val="both"/>
        <w:rPr>
          <w:sz w:val="24"/>
          <w:szCs w:val="24"/>
        </w:rPr>
      </w:pPr>
    </w:p>
    <w:p w:rsidR="00F777B7" w:rsidRDefault="00F777B7" w:rsidP="001C7DC8">
      <w:pPr>
        <w:spacing w:after="0" w:line="260" w:lineRule="exact"/>
        <w:ind w:left="6025"/>
        <w:jc w:val="both"/>
        <w:rPr>
          <w:sz w:val="24"/>
          <w:szCs w:val="24"/>
        </w:rPr>
      </w:pPr>
    </w:p>
    <w:p w:rsidR="00F777B7" w:rsidRDefault="00F777B7" w:rsidP="001C7DC8">
      <w:pPr>
        <w:spacing w:after="0" w:line="260" w:lineRule="exact"/>
        <w:ind w:left="6025"/>
        <w:jc w:val="both"/>
        <w:rPr>
          <w:sz w:val="24"/>
          <w:szCs w:val="24"/>
        </w:rPr>
      </w:pPr>
    </w:p>
    <w:p w:rsidR="00F777B7" w:rsidRDefault="00F777B7" w:rsidP="001C7DC8">
      <w:pPr>
        <w:spacing w:before="66" w:after="0" w:line="260" w:lineRule="exact"/>
        <w:ind w:left="6025" w:right="1029"/>
        <w:jc w:val="both"/>
      </w:pPr>
      <w:r>
        <w:rPr>
          <w:rFonts w:ascii="Arial" w:hAnsi="Arial" w:cs="Arial"/>
          <w:color w:val="000000"/>
          <w:w w:val="106"/>
        </w:rPr>
        <w:t xml:space="preserve">All’Ufficio   Comunale   di   Censimento   del </w:t>
      </w:r>
      <w:r>
        <w:rPr>
          <w:rFonts w:ascii="Arial" w:hAnsi="Arial" w:cs="Arial"/>
          <w:color w:val="000000"/>
        </w:rPr>
        <w:t>Comune di</w:t>
      </w:r>
      <w:r w:rsidR="00DE2657">
        <w:rPr>
          <w:rFonts w:ascii="Arial" w:hAnsi="Arial" w:cs="Arial"/>
          <w:color w:val="000000"/>
        </w:rPr>
        <w:t xml:space="preserve"> Augusta</w:t>
      </w:r>
    </w:p>
    <w:p w:rsidR="00F777B7" w:rsidRDefault="00F777B7" w:rsidP="00F777B7">
      <w:pPr>
        <w:spacing w:before="1" w:after="0" w:line="237" w:lineRule="exact"/>
        <w:ind w:left="6025"/>
      </w:pPr>
    </w:p>
    <w:p w:rsidR="00DE2657" w:rsidRDefault="00DE2657" w:rsidP="00F777B7">
      <w:pPr>
        <w:spacing w:before="1" w:after="0" w:line="237" w:lineRule="exact"/>
        <w:ind w:left="6025"/>
      </w:pPr>
      <w:r>
        <w:t xml:space="preserve">Via San Giuseppe - </w:t>
      </w:r>
    </w:p>
    <w:p w:rsidR="00F777B7" w:rsidRDefault="00F777B7" w:rsidP="00F777B7">
      <w:pPr>
        <w:tabs>
          <w:tab w:val="left" w:leader="dot" w:pos="10755"/>
        </w:tabs>
        <w:spacing w:before="300" w:after="0" w:line="508" w:lineRule="exact"/>
        <w:ind w:left="1132" w:right="961"/>
      </w:pPr>
      <w:r>
        <w:rPr>
          <w:rFonts w:ascii="Arial" w:hAnsi="Arial" w:cs="Arial"/>
          <w:color w:val="000000"/>
        </w:rPr>
        <w:t xml:space="preserve">Il </w:t>
      </w:r>
      <w:proofErr w:type="spellStart"/>
      <w:r>
        <w:rPr>
          <w:rFonts w:ascii="Arial" w:hAnsi="Arial" w:cs="Arial"/>
          <w:color w:val="000000"/>
        </w:rPr>
        <w:t>sottoscritto……………………………………………………………………………………………………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br/>
      </w:r>
      <w:r>
        <w:rPr>
          <w:rFonts w:ascii="Arial" w:hAnsi="Arial" w:cs="Arial"/>
          <w:color w:val="000000"/>
        </w:rPr>
        <w:t xml:space="preserve">nato a </w:t>
      </w:r>
      <w:proofErr w:type="spellStart"/>
      <w:r>
        <w:rPr>
          <w:rFonts w:ascii="Arial" w:hAnsi="Arial" w:cs="Arial"/>
          <w:color w:val="000000"/>
        </w:rPr>
        <w:t>…………………………………………………………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 il </w:t>
      </w:r>
      <w:proofErr w:type="spellStart"/>
      <w:r>
        <w:rPr>
          <w:rFonts w:ascii="Arial" w:hAnsi="Arial" w:cs="Arial"/>
          <w:color w:val="000000"/>
        </w:rPr>
        <w:t>……………………………………………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.. </w:t>
      </w:r>
      <w:r>
        <w:br/>
      </w:r>
      <w:r>
        <w:rPr>
          <w:rFonts w:ascii="Arial" w:hAnsi="Arial" w:cs="Arial"/>
          <w:color w:val="000000"/>
        </w:rPr>
        <w:t xml:space="preserve">residente a </w:t>
      </w:r>
      <w:proofErr w:type="spellStart"/>
      <w:r>
        <w:rPr>
          <w:rFonts w:ascii="Arial" w:hAnsi="Arial" w:cs="Arial"/>
          <w:color w:val="000000"/>
        </w:rPr>
        <w:t>……………………………………………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 Via/Piazza </w:t>
      </w:r>
      <w:proofErr w:type="spellStart"/>
      <w:r>
        <w:rPr>
          <w:rFonts w:ascii="Arial" w:hAnsi="Arial" w:cs="Arial"/>
          <w:color w:val="000000"/>
        </w:rPr>
        <w:t>…………………………………………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. </w:t>
      </w:r>
      <w:r>
        <w:br/>
      </w:r>
      <w:r>
        <w:rPr>
          <w:rFonts w:ascii="Arial" w:hAnsi="Arial" w:cs="Arial"/>
          <w:color w:val="000000"/>
        </w:rPr>
        <w:t xml:space="preserve">Codice Fiscale </w:t>
      </w:r>
      <w:proofErr w:type="spellStart"/>
      <w:r>
        <w:rPr>
          <w:rFonts w:ascii="Arial" w:hAnsi="Arial" w:cs="Arial"/>
          <w:color w:val="000000"/>
        </w:rPr>
        <w:t>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 Telefono </w:t>
      </w:r>
      <w:proofErr w:type="spellStart"/>
      <w:r>
        <w:rPr>
          <w:rFonts w:ascii="Arial" w:hAnsi="Arial" w:cs="Arial"/>
          <w:color w:val="000000"/>
        </w:rPr>
        <w:t>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br/>
      </w:r>
      <w:r>
        <w:rPr>
          <w:rFonts w:ascii="Arial" w:hAnsi="Arial" w:cs="Arial"/>
          <w:color w:val="000000"/>
        </w:rPr>
        <w:t xml:space="preserve">Mail </w:t>
      </w:r>
      <w:proofErr w:type="spellStart"/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. </w:t>
      </w:r>
      <w:r>
        <w:br/>
      </w:r>
      <w:r>
        <w:rPr>
          <w:rFonts w:ascii="Arial" w:hAnsi="Arial" w:cs="Arial"/>
          <w:color w:val="000000"/>
        </w:rPr>
        <w:t xml:space="preserve">PEC </w:t>
      </w:r>
      <w:proofErr w:type="spellStart"/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</w:rPr>
        <w:t>.</w:t>
      </w:r>
    </w:p>
    <w:p w:rsidR="00F777B7" w:rsidRDefault="00F777B7" w:rsidP="00F777B7">
      <w:pPr>
        <w:spacing w:before="203" w:after="0" w:line="253" w:lineRule="exact"/>
        <w:ind w:left="4858"/>
      </w:pPr>
      <w:r>
        <w:rPr>
          <w:rFonts w:ascii="Arial Bold" w:hAnsi="Arial Bold" w:cs="Arial Bold"/>
          <w:color w:val="000000"/>
        </w:rPr>
        <w:t>INOLTRA DOMANDA</w:t>
      </w:r>
    </w:p>
    <w:p w:rsidR="00F777B7" w:rsidRDefault="00F777B7" w:rsidP="00F777B7">
      <w:pPr>
        <w:spacing w:before="242" w:after="0" w:line="260" w:lineRule="exact"/>
        <w:ind w:left="1132" w:right="952"/>
        <w:jc w:val="both"/>
      </w:pPr>
      <w:r>
        <w:rPr>
          <w:rFonts w:ascii="Arial" w:hAnsi="Arial" w:cs="Arial"/>
          <w:color w:val="000000"/>
          <w:w w:val="107"/>
        </w:rPr>
        <w:t xml:space="preserve">Per l’attività di </w:t>
      </w:r>
      <w:r>
        <w:rPr>
          <w:rFonts w:ascii="Arial Bold" w:hAnsi="Arial Bold" w:cs="Arial Bold"/>
          <w:color w:val="000000"/>
          <w:w w:val="107"/>
        </w:rPr>
        <w:t>rilevatore</w:t>
      </w:r>
      <w:r>
        <w:rPr>
          <w:rFonts w:ascii="Arial" w:hAnsi="Arial" w:cs="Arial"/>
          <w:color w:val="000000"/>
          <w:w w:val="107"/>
        </w:rPr>
        <w:t xml:space="preserve"> nell’ambito del Censimento permanente della Popolazione e delle </w:t>
      </w:r>
      <w:r>
        <w:rPr>
          <w:rFonts w:ascii="Arial" w:hAnsi="Arial" w:cs="Arial"/>
          <w:color w:val="000000"/>
        </w:rPr>
        <w:t>abitazioni 2021</w:t>
      </w:r>
    </w:p>
    <w:p w:rsidR="00F777B7" w:rsidRDefault="00F777B7" w:rsidP="00F777B7">
      <w:pPr>
        <w:spacing w:before="240" w:after="0" w:line="260" w:lineRule="exact"/>
        <w:ind w:left="1132" w:right="960"/>
        <w:jc w:val="both"/>
      </w:pPr>
      <w:r>
        <w:rPr>
          <w:rFonts w:ascii="Arial Bold" w:hAnsi="Arial Bold" w:cs="Arial Bold"/>
          <w:color w:val="000000"/>
          <w:w w:val="103"/>
        </w:rPr>
        <w:t xml:space="preserve">Dichiara </w:t>
      </w:r>
      <w:r>
        <w:rPr>
          <w:rFonts w:ascii="Arial" w:hAnsi="Arial" w:cs="Arial"/>
          <w:color w:val="000000"/>
          <w:w w:val="103"/>
        </w:rPr>
        <w:t xml:space="preserve">a tal fine, ai sensi e per gli effetti di cui agli artt. 46 e 47 e consapevole delle sanzioni </w:t>
      </w:r>
      <w:r>
        <w:rPr>
          <w:rFonts w:ascii="Arial" w:hAnsi="Arial" w:cs="Arial"/>
          <w:color w:val="000000"/>
        </w:rPr>
        <w:t>penali previste dall’art. 76 del D.P.R. n. 445/2000, sotto la propria responsabilità:</w:t>
      </w:r>
    </w:p>
    <w:p w:rsidR="00F777B7" w:rsidRDefault="00F777B7" w:rsidP="00F777B7">
      <w:pPr>
        <w:spacing w:before="246" w:after="0" w:line="253" w:lineRule="exact"/>
        <w:ind w:left="1132"/>
      </w:pPr>
      <w:r>
        <w:rPr>
          <w:rFonts w:ascii="Arial" w:hAnsi="Arial" w:cs="Arial"/>
          <w:color w:val="000000"/>
          <w:u w:val="single"/>
        </w:rPr>
        <w:t>1) di possedere i seguenti requisiti:</w:t>
      </w:r>
    </w:p>
    <w:p w:rsidR="00F777B7" w:rsidRDefault="00F777B7" w:rsidP="00DE2657">
      <w:pPr>
        <w:spacing w:before="38" w:after="0" w:line="506" w:lineRule="exact"/>
        <w:ind w:left="1132" w:right="985"/>
        <w:jc w:val="both"/>
      </w:pPr>
      <w:r>
        <w:rPr>
          <w:rFonts w:ascii="Arial" w:hAnsi="Arial" w:cs="Arial"/>
          <w:color w:val="000000"/>
        </w:rPr>
        <w:t xml:space="preserve">titolo di studio. </w:t>
      </w:r>
      <w:proofErr w:type="spellStart"/>
      <w:r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 conseguito c/o l’Istituto </w:t>
      </w:r>
      <w:proofErr w:type="spellStart"/>
      <w:r>
        <w:rPr>
          <w:rFonts w:ascii="Arial" w:hAnsi="Arial" w:cs="Arial"/>
          <w:color w:val="000000"/>
        </w:rPr>
        <w:t>………………………………………………………………………………………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. essere cittadino </w:t>
      </w:r>
      <w:proofErr w:type="spellStart"/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F777B7" w:rsidRDefault="00F777B7" w:rsidP="00F777B7">
      <w:pPr>
        <w:spacing w:after="0" w:line="253" w:lineRule="exact"/>
        <w:ind w:left="1132"/>
        <w:rPr>
          <w:sz w:val="24"/>
          <w:szCs w:val="24"/>
        </w:rPr>
      </w:pPr>
    </w:p>
    <w:p w:rsidR="00F777B7" w:rsidRDefault="00F777B7" w:rsidP="00F777B7">
      <w:pPr>
        <w:spacing w:before="91" w:after="0" w:line="253" w:lineRule="exact"/>
        <w:ind w:left="1132"/>
      </w:pPr>
      <w:r>
        <w:rPr>
          <w:rFonts w:ascii="Arial" w:hAnsi="Arial" w:cs="Arial"/>
          <w:color w:val="000000"/>
        </w:rPr>
        <w:t>godere dei diritti civili e politici e di non avere subito condanne penali;</w:t>
      </w:r>
    </w:p>
    <w:p w:rsidR="00F777B7" w:rsidRDefault="00F777B7" w:rsidP="00F777B7">
      <w:pPr>
        <w:spacing w:before="247" w:after="0" w:line="253" w:lineRule="exact"/>
        <w:ind w:left="1132"/>
      </w:pPr>
      <w:r>
        <w:rPr>
          <w:rFonts w:ascii="Arial" w:hAnsi="Arial" w:cs="Arial"/>
          <w:color w:val="000000"/>
        </w:rPr>
        <w:t>avere un’ottima conoscenza parlata e scritta della lingua italiana;</w:t>
      </w:r>
    </w:p>
    <w:p w:rsidR="00F777B7" w:rsidRDefault="00F777B7" w:rsidP="00F777B7">
      <w:pPr>
        <w:spacing w:after="0" w:line="253" w:lineRule="exact"/>
        <w:ind w:left="1132"/>
        <w:rPr>
          <w:sz w:val="24"/>
          <w:szCs w:val="24"/>
        </w:rPr>
      </w:pPr>
    </w:p>
    <w:p w:rsidR="00F777B7" w:rsidRDefault="00F777B7" w:rsidP="00F777B7">
      <w:pPr>
        <w:spacing w:after="0" w:line="253" w:lineRule="exact"/>
        <w:ind w:left="1132"/>
        <w:rPr>
          <w:sz w:val="24"/>
          <w:szCs w:val="24"/>
        </w:rPr>
      </w:pPr>
    </w:p>
    <w:p w:rsidR="00F777B7" w:rsidRDefault="00F777B7" w:rsidP="00F777B7">
      <w:pPr>
        <w:spacing w:before="1" w:after="0" w:line="253" w:lineRule="exact"/>
        <w:ind w:left="1132"/>
      </w:pPr>
      <w:r>
        <w:rPr>
          <w:rFonts w:ascii="Arial" w:hAnsi="Arial" w:cs="Arial"/>
          <w:color w:val="000000"/>
          <w:u w:val="single"/>
        </w:rPr>
        <w:t>2) di possedere i seguenti titoli preferenziali:</w:t>
      </w:r>
    </w:p>
    <w:p w:rsidR="00F777B7" w:rsidRDefault="00F777B7" w:rsidP="00F777B7">
      <w:pPr>
        <w:spacing w:before="242" w:after="0" w:line="260" w:lineRule="exact"/>
        <w:ind w:left="1132" w:right="952"/>
        <w:jc w:val="both"/>
      </w:pPr>
      <w:r>
        <w:rPr>
          <w:rFonts w:ascii="Arial" w:hAnsi="Arial" w:cs="Arial"/>
          <w:color w:val="000000"/>
          <w:w w:val="104"/>
        </w:rPr>
        <w:t xml:space="preserve">di aver svolto le seguenti rilevazioni statistiche </w:t>
      </w:r>
      <w:r>
        <w:rPr>
          <w:rFonts w:ascii="Arial Italic" w:hAnsi="Arial Italic" w:cs="Arial Italic"/>
          <w:color w:val="000000"/>
          <w:w w:val="104"/>
        </w:rPr>
        <w:t xml:space="preserve">(specificare committente, oggetto e anno della </w:t>
      </w:r>
      <w:r>
        <w:rPr>
          <w:rFonts w:ascii="Arial Italic" w:hAnsi="Arial Italic" w:cs="Arial Italic"/>
          <w:color w:val="000000"/>
        </w:rPr>
        <w:t>rilevazione)</w:t>
      </w:r>
      <w:r>
        <w:rPr>
          <w:rFonts w:ascii="Arial" w:hAnsi="Arial" w:cs="Arial"/>
          <w:color w:val="000000"/>
        </w:rPr>
        <w:t>:</w:t>
      </w:r>
    </w:p>
    <w:p w:rsidR="00F777B7" w:rsidRDefault="00F777B7" w:rsidP="00F777B7">
      <w:pPr>
        <w:spacing w:after="0" w:line="230" w:lineRule="exact"/>
        <w:ind w:left="5897"/>
        <w:rPr>
          <w:sz w:val="24"/>
          <w:szCs w:val="24"/>
        </w:rPr>
      </w:pPr>
    </w:p>
    <w:p w:rsidR="00F777B7" w:rsidRDefault="00F777B7" w:rsidP="00F777B7">
      <w:pPr>
        <w:spacing w:before="215" w:after="0" w:line="230" w:lineRule="exact"/>
        <w:ind w:left="5897"/>
      </w:pPr>
      <w:r>
        <w:rPr>
          <w:rFonts w:ascii="Arial" w:hAnsi="Arial" w:cs="Arial"/>
          <w:color w:val="000000"/>
          <w:w w:val="96"/>
          <w:sz w:val="20"/>
          <w:szCs w:val="20"/>
        </w:rPr>
        <w:t>4</w:t>
      </w:r>
    </w:p>
    <w:p w:rsidR="00F777B7" w:rsidRDefault="00F777B7" w:rsidP="00F777B7">
      <w:pPr>
        <w:spacing w:after="0" w:line="240" w:lineRule="exact"/>
        <w:rPr>
          <w:sz w:val="12"/>
          <w:szCs w:val="12"/>
        </w:rPr>
        <w:sectPr w:rsidR="00F777B7">
          <w:pgSz w:w="11900" w:h="16820"/>
          <w:pgMar w:top="-20" w:right="0" w:bottom="-20" w:left="0" w:header="0" w:footer="0" w:gutter="0"/>
          <w:cols w:space="720"/>
        </w:sectPr>
      </w:pPr>
    </w:p>
    <w:p w:rsidR="00F777B7" w:rsidRDefault="00F777B7" w:rsidP="00F777B7">
      <w:pPr>
        <w:spacing w:after="0" w:line="240" w:lineRule="exact"/>
        <w:rPr>
          <w:rFonts w:ascii="Times New Roman" w:hAnsi="Times New Roman"/>
          <w:sz w:val="24"/>
        </w:rPr>
      </w:pPr>
    </w:p>
    <w:p w:rsidR="00F777B7" w:rsidRDefault="00F777B7" w:rsidP="00F777B7">
      <w:pPr>
        <w:spacing w:after="0" w:line="250" w:lineRule="exact"/>
        <w:ind w:left="1132"/>
        <w:rPr>
          <w:sz w:val="24"/>
          <w:szCs w:val="24"/>
        </w:rPr>
      </w:pPr>
    </w:p>
    <w:p w:rsidR="00F777B7" w:rsidRDefault="00F777B7" w:rsidP="00F777B7">
      <w:pPr>
        <w:spacing w:after="0" w:line="250" w:lineRule="exact"/>
        <w:ind w:left="1132"/>
        <w:rPr>
          <w:sz w:val="24"/>
          <w:szCs w:val="24"/>
        </w:rPr>
      </w:pPr>
    </w:p>
    <w:p w:rsidR="00F777B7" w:rsidRDefault="00F777B7" w:rsidP="00F777B7">
      <w:pPr>
        <w:spacing w:after="0" w:line="250" w:lineRule="exact"/>
        <w:ind w:left="1132"/>
        <w:rPr>
          <w:sz w:val="24"/>
          <w:szCs w:val="24"/>
        </w:rPr>
      </w:pPr>
    </w:p>
    <w:p w:rsidR="00F777B7" w:rsidRDefault="00F777B7" w:rsidP="00F777B7">
      <w:pPr>
        <w:spacing w:after="0" w:line="250" w:lineRule="exact"/>
        <w:ind w:left="1132"/>
        <w:rPr>
          <w:sz w:val="24"/>
          <w:szCs w:val="24"/>
        </w:rPr>
      </w:pPr>
    </w:p>
    <w:p w:rsidR="00F777B7" w:rsidRDefault="00F777B7" w:rsidP="00F777B7">
      <w:pPr>
        <w:spacing w:before="134" w:after="0" w:line="250" w:lineRule="exact"/>
        <w:ind w:left="1132" w:right="1009"/>
        <w:jc w:val="both"/>
      </w:pPr>
      <w:proofErr w:type="spellStart"/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.. </w:t>
      </w:r>
      <w:r>
        <w:br/>
      </w:r>
      <w:proofErr w:type="spellStart"/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.. </w:t>
      </w:r>
      <w:r>
        <w:br/>
      </w:r>
      <w:proofErr w:type="spellStart"/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.. </w:t>
      </w:r>
      <w:r>
        <w:br/>
      </w:r>
      <w:proofErr w:type="spellStart"/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.. </w:t>
      </w:r>
      <w:r>
        <w:br/>
      </w:r>
      <w:proofErr w:type="spellStart"/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</w:rPr>
        <w:t>..</w:t>
      </w:r>
    </w:p>
    <w:p w:rsidR="00F777B7" w:rsidRDefault="00F777B7" w:rsidP="00F777B7">
      <w:pPr>
        <w:spacing w:after="0" w:line="250" w:lineRule="exact"/>
        <w:ind w:left="1132"/>
        <w:rPr>
          <w:sz w:val="24"/>
          <w:szCs w:val="24"/>
        </w:rPr>
      </w:pPr>
    </w:p>
    <w:p w:rsidR="00F777B7" w:rsidRDefault="00F777B7" w:rsidP="00F777B7">
      <w:pPr>
        <w:spacing w:after="0" w:line="250" w:lineRule="exact"/>
        <w:ind w:left="1132"/>
        <w:rPr>
          <w:sz w:val="24"/>
          <w:szCs w:val="24"/>
        </w:rPr>
      </w:pPr>
    </w:p>
    <w:p w:rsidR="00F777B7" w:rsidRDefault="00F777B7" w:rsidP="00F777B7">
      <w:pPr>
        <w:spacing w:before="10" w:after="0" w:line="250" w:lineRule="exact"/>
        <w:ind w:left="1132" w:right="951"/>
        <w:jc w:val="both"/>
      </w:pPr>
      <w:r>
        <w:rPr>
          <w:rFonts w:ascii="Arial" w:hAnsi="Arial" w:cs="Arial"/>
          <w:color w:val="000000"/>
        </w:rPr>
        <w:t>di avere acquisito la conoscenza e la capacità d’uso dei più diffusi strumenti informatici(</w:t>
      </w:r>
      <w:r>
        <w:rPr>
          <w:rFonts w:ascii="Arial Italic" w:hAnsi="Arial Italic" w:cs="Arial Italic"/>
          <w:color w:val="000000"/>
        </w:rPr>
        <w:t>precisare</w:t>
      </w:r>
      <w:r w:rsidR="00DE2657">
        <w:rPr>
          <w:rFonts w:ascii="Arial Italic" w:hAnsi="Arial Italic" w:cs="Arial Italic"/>
          <w:color w:val="000000"/>
        </w:rPr>
        <w:t xml:space="preserve"> </w:t>
      </w:r>
      <w:r>
        <w:rPr>
          <w:rFonts w:ascii="Arial Italic" w:hAnsi="Arial Italic" w:cs="Arial Italic"/>
          <w:color w:val="000000"/>
        </w:rPr>
        <w:t xml:space="preserve">il </w:t>
      </w:r>
      <w:r>
        <w:br/>
      </w:r>
      <w:r>
        <w:rPr>
          <w:rFonts w:ascii="Arial Italic" w:hAnsi="Arial Italic" w:cs="Arial Italic"/>
          <w:color w:val="000000"/>
          <w:w w:val="104"/>
        </w:rPr>
        <w:t xml:space="preserve">possesso di titolo di studio, il cui piano/programma di studi comprenda materie informatiche; il </w:t>
      </w:r>
      <w:r>
        <w:br/>
      </w:r>
      <w:r>
        <w:rPr>
          <w:rFonts w:ascii="Arial Italic" w:hAnsi="Arial Italic" w:cs="Arial Italic"/>
          <w:color w:val="000000"/>
          <w:spacing w:val="1"/>
        </w:rPr>
        <w:t>possesso di attestati di frequenza di corsi per l’apprendimento di strumenti informatici; il possesso</w:t>
      </w:r>
    </w:p>
    <w:p w:rsidR="00DE2657" w:rsidRDefault="00F777B7" w:rsidP="00F777B7">
      <w:pPr>
        <w:tabs>
          <w:tab w:val="left" w:pos="1735"/>
          <w:tab w:val="left" w:pos="2593"/>
          <w:tab w:val="left" w:pos="4231"/>
          <w:tab w:val="left" w:pos="5555"/>
          <w:tab w:val="left" w:pos="6155"/>
          <w:tab w:val="left" w:pos="7756"/>
          <w:tab w:val="left" w:pos="8360"/>
          <w:tab w:val="left" w:pos="9700"/>
        </w:tabs>
        <w:spacing w:before="19" w:after="0" w:line="253" w:lineRule="exact"/>
        <w:ind w:left="1132"/>
        <w:rPr>
          <w:rFonts w:ascii="Arial Italic" w:hAnsi="Arial Italic" w:cs="Arial Italic"/>
          <w:color w:val="000000"/>
        </w:rPr>
      </w:pPr>
      <w:r>
        <w:rPr>
          <w:rFonts w:ascii="Arial Italic" w:hAnsi="Arial Italic" w:cs="Arial Italic"/>
          <w:color w:val="000000"/>
        </w:rPr>
        <w:t>di</w:t>
      </w:r>
      <w:r>
        <w:rPr>
          <w:rFonts w:ascii="Arial Italic" w:hAnsi="Arial Italic" w:cs="Arial Italic"/>
          <w:color w:val="000000"/>
        </w:rPr>
        <w:tab/>
        <w:t>altre</w:t>
      </w:r>
      <w:r>
        <w:rPr>
          <w:rFonts w:ascii="Arial Italic" w:hAnsi="Arial Italic" w:cs="Arial Italic"/>
          <w:color w:val="000000"/>
        </w:rPr>
        <w:tab/>
        <w:t>certificazioni</w:t>
      </w:r>
      <w:r>
        <w:rPr>
          <w:rFonts w:ascii="Arial Italic" w:hAnsi="Arial Italic" w:cs="Arial Italic"/>
          <w:color w:val="000000"/>
        </w:rPr>
        <w:tab/>
        <w:t>attestanti</w:t>
      </w:r>
      <w:r>
        <w:rPr>
          <w:rFonts w:ascii="Arial Italic" w:hAnsi="Arial Italic" w:cs="Arial Italic"/>
          <w:color w:val="000000"/>
        </w:rPr>
        <w:tab/>
        <w:t>la</w:t>
      </w:r>
      <w:r>
        <w:rPr>
          <w:rFonts w:ascii="Arial Italic" w:hAnsi="Arial Italic" w:cs="Arial Italic"/>
          <w:color w:val="000000"/>
        </w:rPr>
        <w:tab/>
        <w:t>conoscenza</w:t>
      </w:r>
      <w:r>
        <w:rPr>
          <w:rFonts w:ascii="Arial Italic" w:hAnsi="Arial Italic" w:cs="Arial Italic"/>
          <w:color w:val="000000"/>
        </w:rPr>
        <w:tab/>
        <w:t>di</w:t>
      </w:r>
      <w:r>
        <w:rPr>
          <w:rFonts w:ascii="Arial Italic" w:hAnsi="Arial Italic" w:cs="Arial Italic"/>
          <w:color w:val="000000"/>
        </w:rPr>
        <w:tab/>
        <w:t>strumenti</w:t>
      </w:r>
    </w:p>
    <w:p w:rsidR="00F777B7" w:rsidRDefault="00F777B7" w:rsidP="00F777B7">
      <w:pPr>
        <w:tabs>
          <w:tab w:val="left" w:pos="1735"/>
          <w:tab w:val="left" w:pos="2593"/>
          <w:tab w:val="left" w:pos="4231"/>
          <w:tab w:val="left" w:pos="5555"/>
          <w:tab w:val="left" w:pos="6155"/>
          <w:tab w:val="left" w:pos="7756"/>
          <w:tab w:val="left" w:pos="8360"/>
          <w:tab w:val="left" w:pos="9700"/>
        </w:tabs>
        <w:spacing w:before="19" w:after="0" w:line="253" w:lineRule="exact"/>
        <w:ind w:left="1132"/>
      </w:pPr>
      <w:r>
        <w:rPr>
          <w:rFonts w:ascii="Arial Italic" w:hAnsi="Arial Italic" w:cs="Arial Italic"/>
          <w:color w:val="000000"/>
        </w:rPr>
        <w:tab/>
        <w:t>informatici</w:t>
      </w:r>
      <w:r>
        <w:rPr>
          <w:rFonts w:ascii="Arial" w:hAnsi="Arial" w:cs="Arial"/>
          <w:color w:val="000000"/>
        </w:rPr>
        <w:t>)</w:t>
      </w:r>
    </w:p>
    <w:p w:rsidR="00F777B7" w:rsidRDefault="00F777B7" w:rsidP="00F777B7">
      <w:pPr>
        <w:spacing w:before="7" w:after="0" w:line="240" w:lineRule="exact"/>
        <w:ind w:left="1132" w:right="1009"/>
        <w:jc w:val="both"/>
      </w:pPr>
      <w:proofErr w:type="spellStart"/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.. </w:t>
      </w:r>
      <w:r>
        <w:br/>
      </w:r>
      <w:proofErr w:type="spellStart"/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</w:rPr>
        <w:t>..</w:t>
      </w:r>
    </w:p>
    <w:p w:rsidR="00F777B7" w:rsidRDefault="00F777B7" w:rsidP="00F777B7">
      <w:pPr>
        <w:spacing w:after="0" w:line="260" w:lineRule="exact"/>
        <w:ind w:left="1132"/>
        <w:rPr>
          <w:sz w:val="24"/>
          <w:szCs w:val="24"/>
        </w:rPr>
      </w:pPr>
    </w:p>
    <w:p w:rsidR="00F777B7" w:rsidRDefault="00F777B7" w:rsidP="00F777B7">
      <w:pPr>
        <w:spacing w:before="244" w:after="0" w:line="260" w:lineRule="exact"/>
        <w:ind w:left="1132" w:right="970"/>
        <w:jc w:val="both"/>
      </w:pPr>
      <w:r>
        <w:rPr>
          <w:rFonts w:ascii="Arial" w:hAnsi="Arial" w:cs="Arial"/>
          <w:color w:val="000000"/>
        </w:rPr>
        <w:t xml:space="preserve">di possedere il seguente ulteriore titolo di studio. </w:t>
      </w:r>
      <w:proofErr w:type="spellStart"/>
      <w:r>
        <w:rPr>
          <w:rFonts w:ascii="Arial" w:hAnsi="Arial" w:cs="Arial"/>
          <w:color w:val="000000"/>
        </w:rPr>
        <w:t>…………………………………………………………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 conseguito c/o l’Università </w:t>
      </w:r>
      <w:proofErr w:type="spellStart"/>
      <w:r>
        <w:rPr>
          <w:rFonts w:ascii="Arial" w:hAnsi="Arial" w:cs="Arial"/>
          <w:color w:val="000000"/>
        </w:rPr>
        <w:t>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</w:rPr>
        <w:t>... nell’</w:t>
      </w:r>
      <w:proofErr w:type="spellStart"/>
      <w:r>
        <w:rPr>
          <w:rFonts w:ascii="Arial" w:hAnsi="Arial" w:cs="Arial"/>
          <w:color w:val="000000"/>
        </w:rPr>
        <w:t>a.a.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…………………</w:t>
      </w:r>
      <w:proofErr w:type="spellEnd"/>
      <w:r>
        <w:rPr>
          <w:rFonts w:ascii="Arial" w:hAnsi="Arial" w:cs="Arial"/>
          <w:color w:val="000000"/>
        </w:rPr>
        <w:t xml:space="preserve">. con votazione </w:t>
      </w:r>
      <w:proofErr w:type="spellStart"/>
      <w:r>
        <w:rPr>
          <w:rFonts w:ascii="Arial" w:hAnsi="Arial" w:cs="Arial"/>
          <w:color w:val="000000"/>
        </w:rPr>
        <w:t>………………………</w:t>
      </w:r>
      <w:proofErr w:type="spellEnd"/>
    </w:p>
    <w:p w:rsidR="00F777B7" w:rsidRDefault="00F777B7" w:rsidP="00F777B7">
      <w:pPr>
        <w:spacing w:after="0" w:line="253" w:lineRule="exact"/>
        <w:ind w:left="1132"/>
        <w:rPr>
          <w:sz w:val="24"/>
          <w:szCs w:val="24"/>
        </w:rPr>
      </w:pPr>
    </w:p>
    <w:p w:rsidR="00F777B7" w:rsidRDefault="00F777B7" w:rsidP="00F777B7">
      <w:pPr>
        <w:spacing w:before="253" w:after="0" w:line="253" w:lineRule="exact"/>
        <w:ind w:left="1132"/>
      </w:pPr>
      <w:r>
        <w:rPr>
          <w:rFonts w:ascii="Arial Bold" w:hAnsi="Arial Bold" w:cs="Arial Bold"/>
          <w:color w:val="000000"/>
        </w:rPr>
        <w:t>Dichiara</w:t>
      </w:r>
      <w:r>
        <w:rPr>
          <w:rFonts w:ascii="Arial" w:hAnsi="Arial" w:cs="Arial"/>
          <w:color w:val="000000"/>
        </w:rPr>
        <w:t>, inoltre:</w:t>
      </w:r>
    </w:p>
    <w:p w:rsidR="00F777B7" w:rsidRDefault="00F777B7" w:rsidP="00F777B7">
      <w:pPr>
        <w:spacing w:before="242" w:after="0" w:line="260" w:lineRule="exact"/>
        <w:ind w:left="1132" w:right="958"/>
        <w:jc w:val="both"/>
      </w:pPr>
      <w:r>
        <w:rPr>
          <w:rFonts w:ascii="Arial" w:hAnsi="Arial" w:cs="Arial"/>
          <w:color w:val="000000"/>
          <w:spacing w:val="3"/>
        </w:rPr>
        <w:t xml:space="preserve">di  essere  disponibile  ad  operare  in  qualsiasi  zona  del  territorio  di  competenza  dell’Ufficio </w:t>
      </w:r>
      <w:r>
        <w:rPr>
          <w:rFonts w:ascii="Arial" w:hAnsi="Arial" w:cs="Arial"/>
          <w:color w:val="000000"/>
        </w:rPr>
        <w:t>Comunale di censimento;</w:t>
      </w:r>
    </w:p>
    <w:p w:rsidR="00F777B7" w:rsidRDefault="00F777B7" w:rsidP="00F777B7">
      <w:pPr>
        <w:spacing w:before="240" w:after="0" w:line="260" w:lineRule="exact"/>
        <w:ind w:left="1132" w:right="953"/>
        <w:jc w:val="both"/>
      </w:pPr>
      <w:r>
        <w:rPr>
          <w:rFonts w:ascii="Arial" w:hAnsi="Arial" w:cs="Arial"/>
          <w:color w:val="000000"/>
          <w:spacing w:val="2"/>
        </w:rPr>
        <w:t xml:space="preserve">di essere/non essere in possesso di patente di guida ed automunito o in alternativa di essere/non </w:t>
      </w:r>
      <w:r>
        <w:rPr>
          <w:rFonts w:ascii="Arial" w:hAnsi="Arial" w:cs="Arial"/>
          <w:color w:val="000000"/>
        </w:rPr>
        <w:t>essere in possesso di un proprio mezzo di locomozione;</w:t>
      </w:r>
    </w:p>
    <w:p w:rsidR="00F777B7" w:rsidRDefault="00F777B7" w:rsidP="00F777B7">
      <w:pPr>
        <w:spacing w:before="246" w:after="0" w:line="253" w:lineRule="exact"/>
        <w:ind w:left="1132" w:right="953"/>
        <w:jc w:val="both"/>
      </w:pPr>
      <w:r>
        <w:rPr>
          <w:rFonts w:ascii="Arial" w:hAnsi="Arial" w:cs="Arial"/>
          <w:color w:val="000000"/>
          <w:spacing w:val="1"/>
        </w:rPr>
        <w:t xml:space="preserve">Ai sensi e per gli effetti del D. </w:t>
      </w:r>
      <w:proofErr w:type="spellStart"/>
      <w:r>
        <w:rPr>
          <w:rFonts w:ascii="Arial" w:hAnsi="Arial" w:cs="Arial"/>
          <w:color w:val="000000"/>
          <w:spacing w:val="1"/>
        </w:rPr>
        <w:t>Lgs</w:t>
      </w:r>
      <w:proofErr w:type="spellEnd"/>
      <w:r>
        <w:rPr>
          <w:rFonts w:ascii="Arial" w:hAnsi="Arial" w:cs="Arial"/>
          <w:color w:val="000000"/>
          <w:spacing w:val="1"/>
        </w:rPr>
        <w:t xml:space="preserve">. n. 196/2003 e </w:t>
      </w:r>
      <w:proofErr w:type="spellStart"/>
      <w:r>
        <w:rPr>
          <w:rFonts w:ascii="Arial" w:hAnsi="Arial" w:cs="Arial"/>
          <w:color w:val="000000"/>
          <w:spacing w:val="1"/>
        </w:rPr>
        <w:t>s.m.i.</w:t>
      </w:r>
      <w:proofErr w:type="spellEnd"/>
      <w:r>
        <w:rPr>
          <w:rFonts w:ascii="Arial" w:hAnsi="Arial" w:cs="Arial"/>
          <w:color w:val="000000"/>
          <w:spacing w:val="1"/>
        </w:rPr>
        <w:t xml:space="preserve"> e Reg. UE 2016/679, con la sottoscrizione </w:t>
      </w:r>
      <w:r>
        <w:br/>
      </w:r>
      <w:r>
        <w:rPr>
          <w:rFonts w:ascii="Arial" w:hAnsi="Arial" w:cs="Arial"/>
          <w:color w:val="000000"/>
          <w:spacing w:val="2"/>
        </w:rPr>
        <w:t>della presente domanda, il sottoscritto</w:t>
      </w:r>
      <w:r w:rsidR="00DE2657">
        <w:rPr>
          <w:rFonts w:ascii="Arial" w:hAnsi="Arial" w:cs="Arial"/>
          <w:color w:val="000000"/>
          <w:spacing w:val="2"/>
        </w:rPr>
        <w:t xml:space="preserve"> autorizza il Comune di Augusta</w:t>
      </w:r>
      <w:r>
        <w:rPr>
          <w:rFonts w:ascii="Arial" w:hAnsi="Arial" w:cs="Arial"/>
          <w:color w:val="000000"/>
          <w:spacing w:val="2"/>
        </w:rPr>
        <w:t xml:space="preserve"> al trattamento dei propri </w:t>
      </w:r>
      <w:r>
        <w:br/>
      </w:r>
      <w:r>
        <w:rPr>
          <w:rFonts w:ascii="Arial" w:hAnsi="Arial" w:cs="Arial"/>
          <w:color w:val="000000"/>
          <w:w w:val="107"/>
        </w:rPr>
        <w:t xml:space="preserve">dati personali esclusivamente per le finalità e gli adempimenti connessi all’effettuazione del </w:t>
      </w:r>
      <w:r>
        <w:br/>
      </w:r>
      <w:r>
        <w:rPr>
          <w:rFonts w:ascii="Arial" w:hAnsi="Arial" w:cs="Arial"/>
          <w:color w:val="000000"/>
        </w:rPr>
        <w:t>presente incarico.</w:t>
      </w:r>
    </w:p>
    <w:p w:rsidR="00F777B7" w:rsidRDefault="00F777B7" w:rsidP="00F777B7">
      <w:pPr>
        <w:spacing w:after="0" w:line="253" w:lineRule="exact"/>
        <w:ind w:left="1132"/>
        <w:rPr>
          <w:sz w:val="24"/>
          <w:szCs w:val="24"/>
        </w:rPr>
      </w:pPr>
    </w:p>
    <w:p w:rsidR="00F777B7" w:rsidRDefault="00F777B7" w:rsidP="00F777B7">
      <w:pPr>
        <w:spacing w:after="0" w:line="253" w:lineRule="exact"/>
        <w:ind w:left="1132"/>
        <w:rPr>
          <w:sz w:val="24"/>
          <w:szCs w:val="24"/>
        </w:rPr>
      </w:pPr>
    </w:p>
    <w:p w:rsidR="00F777B7" w:rsidRDefault="00F777B7" w:rsidP="00F777B7">
      <w:pPr>
        <w:spacing w:after="0" w:line="253" w:lineRule="exact"/>
        <w:ind w:left="1132"/>
        <w:rPr>
          <w:sz w:val="24"/>
          <w:szCs w:val="24"/>
        </w:rPr>
      </w:pPr>
    </w:p>
    <w:p w:rsidR="00F777B7" w:rsidRDefault="00F777B7" w:rsidP="00F777B7">
      <w:pPr>
        <w:tabs>
          <w:tab w:val="left" w:pos="5201"/>
        </w:tabs>
        <w:spacing w:before="7" w:after="0" w:line="253" w:lineRule="exact"/>
        <w:ind w:left="1132"/>
      </w:pPr>
      <w:r>
        <w:rPr>
          <w:rFonts w:ascii="Arial" w:hAnsi="Arial" w:cs="Arial"/>
          <w:color w:val="000000"/>
        </w:rPr>
        <w:lastRenderedPageBreak/>
        <w:t>Data,</w:t>
      </w:r>
      <w:r>
        <w:rPr>
          <w:rFonts w:ascii="Arial" w:hAnsi="Arial" w:cs="Arial"/>
          <w:color w:val="000000"/>
        </w:rPr>
        <w:tab/>
        <w:t>Firma</w:t>
      </w:r>
    </w:p>
    <w:p w:rsidR="00F777B7" w:rsidRDefault="00F777B7" w:rsidP="00F777B7">
      <w:pPr>
        <w:spacing w:after="0" w:line="253" w:lineRule="exact"/>
        <w:ind w:left="1132"/>
        <w:rPr>
          <w:sz w:val="24"/>
          <w:szCs w:val="24"/>
        </w:rPr>
      </w:pPr>
    </w:p>
    <w:p w:rsidR="00F777B7" w:rsidRDefault="00F777B7" w:rsidP="00F777B7">
      <w:pPr>
        <w:spacing w:after="0" w:line="253" w:lineRule="exact"/>
        <w:ind w:left="1132"/>
        <w:rPr>
          <w:sz w:val="24"/>
          <w:szCs w:val="24"/>
        </w:rPr>
      </w:pPr>
    </w:p>
    <w:p w:rsidR="00F777B7" w:rsidRDefault="00F777B7" w:rsidP="00F777B7">
      <w:pPr>
        <w:spacing w:before="242" w:after="0" w:line="253" w:lineRule="exact"/>
        <w:ind w:left="1132"/>
      </w:pPr>
      <w:r>
        <w:rPr>
          <w:rFonts w:ascii="Arial Italic" w:hAnsi="Arial Italic" w:cs="Arial Italic"/>
          <w:color w:val="000000"/>
        </w:rPr>
        <w:t>Allega:</w:t>
      </w:r>
    </w:p>
    <w:p w:rsidR="00F777B7" w:rsidRDefault="00F777B7" w:rsidP="00F777B7">
      <w:pPr>
        <w:spacing w:before="247" w:after="0" w:line="253" w:lineRule="exact"/>
        <w:ind w:left="1132"/>
      </w:pPr>
      <w:r>
        <w:rPr>
          <w:rFonts w:ascii="Arial Italic" w:hAnsi="Arial Italic" w:cs="Arial Italic"/>
          <w:color w:val="000000"/>
        </w:rPr>
        <w:t>- fotocopia documento di riconoscimento;</w:t>
      </w:r>
    </w:p>
    <w:p w:rsidR="00F777B7" w:rsidRDefault="00F777B7" w:rsidP="00F777B7">
      <w:pPr>
        <w:spacing w:after="0" w:line="240" w:lineRule="exact"/>
        <w:ind w:left="1132"/>
        <w:rPr>
          <w:sz w:val="24"/>
          <w:szCs w:val="24"/>
        </w:rPr>
      </w:pPr>
    </w:p>
    <w:p w:rsidR="00F777B7" w:rsidRDefault="00F777B7" w:rsidP="00F777B7">
      <w:pPr>
        <w:spacing w:before="38" w:after="0" w:line="240" w:lineRule="exact"/>
        <w:ind w:left="1132" w:right="1032"/>
        <w:jc w:val="both"/>
      </w:pPr>
      <w:r>
        <w:rPr>
          <w:rFonts w:ascii="Arial Italic" w:hAnsi="Arial Italic" w:cs="Arial Italic"/>
          <w:color w:val="000000"/>
        </w:rPr>
        <w:t xml:space="preserve">- eventuale documentazione comprovante le dichiarazioni relative ai requisiti e ai titoli preferenziali </w:t>
      </w:r>
      <w:r>
        <w:br/>
      </w:r>
      <w:r>
        <w:rPr>
          <w:rFonts w:ascii="Arial Italic" w:hAnsi="Arial Italic" w:cs="Arial Italic"/>
          <w:color w:val="000000"/>
        </w:rPr>
        <w:t>dichiarati.</w:t>
      </w:r>
    </w:p>
    <w:p w:rsidR="00F777B7" w:rsidRDefault="00F777B7" w:rsidP="00F777B7">
      <w:pPr>
        <w:spacing w:after="0" w:line="230" w:lineRule="exact"/>
        <w:ind w:left="5897"/>
        <w:rPr>
          <w:sz w:val="24"/>
          <w:szCs w:val="24"/>
        </w:rPr>
      </w:pPr>
    </w:p>
    <w:p w:rsidR="00F777B7" w:rsidRDefault="00F777B7" w:rsidP="00F777B7">
      <w:pPr>
        <w:spacing w:after="0" w:line="230" w:lineRule="exact"/>
        <w:ind w:left="5897"/>
        <w:rPr>
          <w:sz w:val="24"/>
          <w:szCs w:val="24"/>
        </w:rPr>
      </w:pPr>
    </w:p>
    <w:p w:rsidR="00F777B7" w:rsidRDefault="00F777B7" w:rsidP="00F777B7">
      <w:pPr>
        <w:spacing w:after="0" w:line="230" w:lineRule="exact"/>
        <w:ind w:left="5897"/>
        <w:rPr>
          <w:sz w:val="24"/>
          <w:szCs w:val="24"/>
        </w:rPr>
      </w:pPr>
    </w:p>
    <w:p w:rsidR="00F777B7" w:rsidRDefault="00F777B7" w:rsidP="00F777B7">
      <w:pPr>
        <w:spacing w:after="0" w:line="230" w:lineRule="exact"/>
        <w:ind w:left="5897"/>
        <w:rPr>
          <w:sz w:val="24"/>
          <w:szCs w:val="24"/>
        </w:rPr>
      </w:pPr>
    </w:p>
    <w:p w:rsidR="00F777B7" w:rsidRDefault="00F777B7" w:rsidP="00F777B7">
      <w:pPr>
        <w:spacing w:after="0" w:line="230" w:lineRule="exact"/>
        <w:ind w:left="5897"/>
        <w:rPr>
          <w:sz w:val="24"/>
          <w:szCs w:val="24"/>
        </w:rPr>
      </w:pPr>
    </w:p>
    <w:p w:rsidR="00F777B7" w:rsidRDefault="00F777B7" w:rsidP="00F777B7">
      <w:pPr>
        <w:spacing w:after="0" w:line="230" w:lineRule="exact"/>
        <w:ind w:left="5897"/>
        <w:rPr>
          <w:sz w:val="24"/>
          <w:szCs w:val="24"/>
        </w:rPr>
      </w:pPr>
    </w:p>
    <w:p w:rsidR="00F777B7" w:rsidRDefault="00F777B7" w:rsidP="00F777B7">
      <w:pPr>
        <w:spacing w:after="0" w:line="230" w:lineRule="exact"/>
        <w:ind w:left="5897"/>
        <w:rPr>
          <w:sz w:val="24"/>
          <w:szCs w:val="24"/>
        </w:rPr>
      </w:pPr>
    </w:p>
    <w:p w:rsidR="00F777B7" w:rsidRDefault="00F777B7" w:rsidP="00F777B7">
      <w:pPr>
        <w:spacing w:after="0" w:line="230" w:lineRule="exact"/>
        <w:ind w:left="5897"/>
        <w:rPr>
          <w:sz w:val="24"/>
          <w:szCs w:val="24"/>
        </w:rPr>
      </w:pPr>
    </w:p>
    <w:p w:rsidR="00F777B7" w:rsidRDefault="00F777B7" w:rsidP="00F777B7">
      <w:pPr>
        <w:spacing w:after="0" w:line="230" w:lineRule="exact"/>
        <w:ind w:left="5897"/>
        <w:rPr>
          <w:sz w:val="24"/>
          <w:szCs w:val="24"/>
        </w:rPr>
      </w:pPr>
    </w:p>
    <w:p w:rsidR="00F777B7" w:rsidRDefault="00F777B7" w:rsidP="00F777B7">
      <w:pPr>
        <w:spacing w:after="0" w:line="230" w:lineRule="exact"/>
        <w:ind w:left="5897"/>
        <w:rPr>
          <w:sz w:val="24"/>
          <w:szCs w:val="24"/>
        </w:rPr>
      </w:pPr>
    </w:p>
    <w:p w:rsidR="00F777B7" w:rsidRDefault="00F777B7" w:rsidP="00F777B7">
      <w:pPr>
        <w:spacing w:after="0" w:line="230" w:lineRule="exact"/>
        <w:ind w:left="5897"/>
        <w:rPr>
          <w:sz w:val="24"/>
          <w:szCs w:val="24"/>
        </w:rPr>
      </w:pPr>
    </w:p>
    <w:p w:rsidR="00F777B7" w:rsidRDefault="00F777B7" w:rsidP="00F777B7">
      <w:pPr>
        <w:spacing w:after="0" w:line="230" w:lineRule="exact"/>
        <w:ind w:left="5897"/>
        <w:rPr>
          <w:sz w:val="24"/>
          <w:szCs w:val="24"/>
        </w:rPr>
      </w:pPr>
    </w:p>
    <w:p w:rsidR="00F777B7" w:rsidRDefault="00F777B7" w:rsidP="00F777B7">
      <w:pPr>
        <w:spacing w:after="0" w:line="230" w:lineRule="exact"/>
        <w:ind w:left="5897"/>
        <w:rPr>
          <w:sz w:val="24"/>
          <w:szCs w:val="24"/>
        </w:rPr>
      </w:pPr>
    </w:p>
    <w:p w:rsidR="00F777B7" w:rsidRDefault="00F777B7" w:rsidP="00F777B7">
      <w:pPr>
        <w:spacing w:before="119" w:after="0" w:line="230" w:lineRule="exact"/>
        <w:ind w:left="5897"/>
      </w:pPr>
      <w:r>
        <w:rPr>
          <w:rFonts w:ascii="Arial" w:hAnsi="Arial" w:cs="Arial"/>
          <w:color w:val="000000"/>
          <w:w w:val="96"/>
          <w:sz w:val="20"/>
          <w:szCs w:val="20"/>
        </w:rPr>
        <w:t>5</w:t>
      </w:r>
    </w:p>
    <w:p w:rsidR="00DC2C1B" w:rsidRDefault="00DC2C1B" w:rsidP="008A51E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77B7" w:rsidRDefault="0073141C" w:rsidP="00F777B7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777B7" w:rsidSect="00870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Italic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26267"/>
    <w:multiLevelType w:val="hybridMultilevel"/>
    <w:tmpl w:val="3C2A6CA4"/>
    <w:lvl w:ilvl="0" w:tplc="51B2A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71DFF"/>
    <w:multiLevelType w:val="hybridMultilevel"/>
    <w:tmpl w:val="97FE7466"/>
    <w:lvl w:ilvl="0" w:tplc="4DE00888">
      <w:numFmt w:val="bullet"/>
      <w:lvlText w:val="-"/>
      <w:lvlJc w:val="left"/>
      <w:pPr>
        <w:ind w:left="1492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35B0"/>
    <w:rsid w:val="00030824"/>
    <w:rsid w:val="000B2C86"/>
    <w:rsid w:val="00186B7D"/>
    <w:rsid w:val="001C7DC8"/>
    <w:rsid w:val="001F444F"/>
    <w:rsid w:val="002F20A6"/>
    <w:rsid w:val="002F422F"/>
    <w:rsid w:val="0030428E"/>
    <w:rsid w:val="00330780"/>
    <w:rsid w:val="004340A6"/>
    <w:rsid w:val="004464C9"/>
    <w:rsid w:val="00452ADC"/>
    <w:rsid w:val="005000E8"/>
    <w:rsid w:val="0050236F"/>
    <w:rsid w:val="0052431F"/>
    <w:rsid w:val="00636ED6"/>
    <w:rsid w:val="006A30B9"/>
    <w:rsid w:val="0071466F"/>
    <w:rsid w:val="0073141C"/>
    <w:rsid w:val="007453EA"/>
    <w:rsid w:val="0083798B"/>
    <w:rsid w:val="0087077E"/>
    <w:rsid w:val="008A51EE"/>
    <w:rsid w:val="00AE75AC"/>
    <w:rsid w:val="00AF0681"/>
    <w:rsid w:val="00B935B0"/>
    <w:rsid w:val="00C47D65"/>
    <w:rsid w:val="00CA2118"/>
    <w:rsid w:val="00CF5DF0"/>
    <w:rsid w:val="00DB4FF6"/>
    <w:rsid w:val="00DC2C1B"/>
    <w:rsid w:val="00DD6EAC"/>
    <w:rsid w:val="00DE2657"/>
    <w:rsid w:val="00DF6E51"/>
    <w:rsid w:val="00E463B2"/>
    <w:rsid w:val="00E51342"/>
    <w:rsid w:val="00F12D2C"/>
    <w:rsid w:val="00F7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59" w:line="259" w:lineRule="auto"/>
        <w:ind w:left="312" w:right="27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5B0"/>
    <w:pPr>
      <w:spacing w:before="0"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5B0"/>
    <w:rPr>
      <w:rFonts w:ascii="Tahoma" w:eastAsia="Calibri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C2C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2C1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2C1B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31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ranet.augusta.locale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D3C0E-69E7-4E0F-896F-B82B38CB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rosalba.roggio</dc:creator>
  <cp:lastModifiedBy>rosario.patania</cp:lastModifiedBy>
  <cp:revision>5</cp:revision>
  <cp:lastPrinted>2021-06-03T23:57:00Z</cp:lastPrinted>
  <dcterms:created xsi:type="dcterms:W3CDTF">2021-06-08T10:13:00Z</dcterms:created>
  <dcterms:modified xsi:type="dcterms:W3CDTF">2021-06-09T06:45:00Z</dcterms:modified>
</cp:coreProperties>
</file>